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A8" w:rsidRDefault="00046702">
      <w:pPr>
        <w:spacing w:after="652" w:line="259" w:lineRule="auto"/>
        <w:ind w:left="2633" w:firstLine="0"/>
        <w:jc w:val="left"/>
      </w:pPr>
      <w:r>
        <w:rPr>
          <w:noProof/>
        </w:rPr>
        <w:drawing>
          <wp:inline distT="0" distB="0" distL="0" distR="0">
            <wp:extent cx="3335655" cy="7112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5"/>
                    <a:stretch>
                      <a:fillRect/>
                    </a:stretch>
                  </pic:blipFill>
                  <pic:spPr bwMode="auto">
                    <a:xfrm>
                      <a:off x="0" y="0"/>
                      <a:ext cx="3335655" cy="711200"/>
                    </a:xfrm>
                    <a:prstGeom prst="rect">
                      <a:avLst/>
                    </a:prstGeom>
                  </pic:spPr>
                </pic:pic>
              </a:graphicData>
            </a:graphic>
          </wp:inline>
        </w:drawing>
      </w:r>
    </w:p>
    <w:p w:rsidR="003E01A8" w:rsidRDefault="00046702">
      <w:pPr>
        <w:spacing w:after="0" w:line="259" w:lineRule="auto"/>
        <w:ind w:left="0" w:firstLine="0"/>
        <w:jc w:val="left"/>
      </w:pPr>
      <w:r>
        <w:rPr>
          <w:b/>
          <w:sz w:val="20"/>
        </w:rPr>
        <w:t>SECRETARIA DA SAÚDE</w:t>
      </w:r>
    </w:p>
    <w:p w:rsidR="003E01A8" w:rsidRDefault="003E01A8">
      <w:pPr>
        <w:spacing w:after="120" w:line="259" w:lineRule="auto"/>
        <w:ind w:left="0" w:firstLine="0"/>
        <w:jc w:val="left"/>
      </w:pPr>
    </w:p>
    <w:p w:rsidR="003E01A8" w:rsidRDefault="00046702">
      <w:pPr>
        <w:ind w:left="-5"/>
      </w:pPr>
      <w:r>
        <w:t>PORTARIAS</w:t>
      </w:r>
    </w:p>
    <w:p w:rsidR="003E01A8" w:rsidRDefault="00046702">
      <w:pPr>
        <w:spacing w:after="0" w:line="264" w:lineRule="auto"/>
        <w:ind w:left="-5"/>
        <w:jc w:val="left"/>
      </w:pPr>
      <w:r>
        <w:rPr>
          <w:b/>
        </w:rPr>
        <w:t>PORTARIAS</w:t>
      </w:r>
    </w:p>
    <w:p w:rsidR="003E01A8" w:rsidRDefault="00046702">
      <w:pPr>
        <w:ind w:left="-5"/>
      </w:pPr>
      <w:r>
        <w:t>2ª edição</w:t>
      </w:r>
    </w:p>
    <w:p w:rsidR="003E01A8" w:rsidRDefault="00046702">
      <w:pPr>
        <w:spacing w:after="535" w:line="264" w:lineRule="auto"/>
        <w:jc w:val="center"/>
      </w:pPr>
      <w:r>
        <w:rPr>
          <w:b/>
        </w:rPr>
        <w:t>PORTARIA CONJUNTA SES/SEDUC/RS Nº01/2020.</w:t>
      </w:r>
    </w:p>
    <w:p w:rsidR="003E01A8" w:rsidRDefault="00046702">
      <w:pPr>
        <w:spacing w:after="751"/>
        <w:ind w:left="3298"/>
      </w:pPr>
      <w:r>
        <w:rPr>
          <w:i/>
        </w:rPr>
        <w:t xml:space="preserve">Dispõe sobre as medidas de prevenção, monitoramento e controle ao novo </w:t>
      </w:r>
      <w:proofErr w:type="spellStart"/>
      <w:r>
        <w:rPr>
          <w:i/>
        </w:rPr>
        <w:t>coronavírus</w:t>
      </w:r>
      <w:proofErr w:type="spellEnd"/>
      <w:r>
        <w:rPr>
          <w:i/>
        </w:rPr>
        <w:t xml:space="preserve"> (COVID-19) a serem adotadas por todas as Instituições de Ensino no âmbito do </w:t>
      </w:r>
      <w:r>
        <w:rPr>
          <w:i/>
        </w:rPr>
        <w:t>Estado do Rio Grande do Sul.</w:t>
      </w:r>
    </w:p>
    <w:p w:rsidR="003E01A8" w:rsidRDefault="00046702">
      <w:pPr>
        <w:spacing w:after="0" w:line="259" w:lineRule="auto"/>
        <w:ind w:right="-15"/>
        <w:jc w:val="right"/>
      </w:pPr>
      <w:r>
        <w:rPr>
          <w:b/>
        </w:rPr>
        <w:t xml:space="preserve">A SECRETÁRIADA SAÚDE </w:t>
      </w:r>
      <w:proofErr w:type="spellStart"/>
      <w:r>
        <w:t>eo</w:t>
      </w:r>
      <w:proofErr w:type="spellEnd"/>
      <w:r>
        <w:t xml:space="preserve"> </w:t>
      </w:r>
      <w:r>
        <w:rPr>
          <w:b/>
        </w:rPr>
        <w:t>SECRETÁRIO DA EDUCAÇÃO</w:t>
      </w:r>
      <w:r>
        <w:t xml:space="preserve"> , no uso da atribuição que lhes confere o art. 90, incisos I e III,</w:t>
      </w:r>
    </w:p>
    <w:p w:rsidR="003E01A8" w:rsidRDefault="00046702">
      <w:pPr>
        <w:ind w:left="-5"/>
      </w:pPr>
      <w:r>
        <w:t>da Constituição do Estado, e</w:t>
      </w:r>
    </w:p>
    <w:p w:rsidR="003E01A8" w:rsidRDefault="00046702">
      <w:pPr>
        <w:ind w:left="-15" w:firstLine="698"/>
      </w:pPr>
      <w:r>
        <w:t>Considerando a Lei Federal nº 8.080, de 19 de dezembro de 1990, que dispõe sobre as</w:t>
      </w:r>
      <w:r>
        <w:t xml:space="preserve"> condições para a promoção, proteção e recuperação da saúde, a organização e o funcionamento dos serviços correspondentes e dá outras providências;</w:t>
      </w:r>
    </w:p>
    <w:p w:rsidR="003E01A8" w:rsidRDefault="00046702">
      <w:pPr>
        <w:ind w:left="-15" w:firstLine="698"/>
      </w:pPr>
      <w:r>
        <w:t>Considerando a declaração de emergência em saúde pública de importância internacional pela Organização Mundi</w:t>
      </w:r>
      <w:r>
        <w:t xml:space="preserve">al de Saúde (OMS), em 30 de janeiro de 2020, em decorrência da infecção humana pelo novo </w:t>
      </w:r>
      <w:proofErr w:type="spellStart"/>
      <w:r>
        <w:t>coronavírus</w:t>
      </w:r>
      <w:proofErr w:type="spellEnd"/>
      <w:r>
        <w:t xml:space="preserve"> (COVID-19);</w:t>
      </w:r>
    </w:p>
    <w:p w:rsidR="003E01A8" w:rsidRDefault="00046702">
      <w:pPr>
        <w:ind w:left="-15" w:firstLine="698"/>
      </w:pPr>
      <w:r>
        <w:t>Considerando a Portaria nº 188/GM/MS, de 4 de fevereiro de 2020, que Declara Emergência em Saúde Pública de Importância Nacional (ESPIN), em de</w:t>
      </w:r>
      <w:r>
        <w:t xml:space="preserve">corrência da infecção humana pelo novo </w:t>
      </w:r>
      <w:proofErr w:type="spellStart"/>
      <w:r>
        <w:t>coronavírus</w:t>
      </w:r>
      <w:proofErr w:type="spellEnd"/>
      <w:r>
        <w:t xml:space="preserve"> (COVID-19);</w:t>
      </w:r>
    </w:p>
    <w:p w:rsidR="003E01A8" w:rsidRDefault="00046702">
      <w:pPr>
        <w:spacing w:after="0"/>
        <w:ind w:left="-15" w:firstLine="698"/>
      </w:pPr>
      <w:r>
        <w:t xml:space="preserve">Considerando a Lei Federal nº 13.979, de 6 de fevereiro de 2020, que dispõe sobre as medidas para enfrentamento da emergência de saúde pública de importância internacional decorrente do novo </w:t>
      </w:r>
      <w:proofErr w:type="spellStart"/>
      <w:r>
        <w:t>co</w:t>
      </w:r>
      <w:r>
        <w:t>ronavírus</w:t>
      </w:r>
      <w:proofErr w:type="spellEnd"/>
      <w:r>
        <w:t xml:space="preserve"> (COVID-19), responsável pelo surto de</w:t>
      </w:r>
    </w:p>
    <w:p w:rsidR="003E01A8" w:rsidRDefault="00046702">
      <w:pPr>
        <w:ind w:left="-5"/>
      </w:pPr>
      <w:r>
        <w:t>2019;</w:t>
      </w:r>
    </w:p>
    <w:p w:rsidR="003E01A8" w:rsidRDefault="00046702">
      <w:pPr>
        <w:ind w:left="-15" w:firstLine="698"/>
      </w:pPr>
      <w:r>
        <w:t xml:space="preserve">Considerando a Portaria nº 356, de 11 de março de 2020, do Ministério da Saúde, que dispõe sobre a regulamentação e operacionalização do disposto na Lei nº 13.979, de 6 de fevereiro de 2020, que </w:t>
      </w:r>
      <w:r>
        <w:t xml:space="preserve">estabelece as medidas para enfrentamento da emergência de saúde pública de importância internacional decorrente do novo </w:t>
      </w:r>
      <w:proofErr w:type="spellStart"/>
      <w:r>
        <w:t>coronavírus</w:t>
      </w:r>
      <w:proofErr w:type="spellEnd"/>
      <w:r>
        <w:t xml:space="preserve"> (COVID-19);</w:t>
      </w:r>
    </w:p>
    <w:p w:rsidR="003E01A8" w:rsidRDefault="00046702">
      <w:pPr>
        <w:ind w:left="-15" w:firstLine="698"/>
      </w:pPr>
      <w:r>
        <w:t>Considerando o Decreto Estadual nº 55.240, de 10 de maio de 2020 e alterações posteriores, que institui o Sistem</w:t>
      </w:r>
      <w:r>
        <w:t xml:space="preserve">a de Distanciamento Controlado e reitera a declaração de estado de calamidade pública em todo o território do Estado do Rio Grande do Sul para fins de prevenção e de enfrentamento à epidemia causada pelo COVID-19 (novo </w:t>
      </w:r>
      <w:proofErr w:type="spellStart"/>
      <w:r>
        <w:t>coronavírus</w:t>
      </w:r>
      <w:proofErr w:type="spellEnd"/>
      <w:r>
        <w:t>), e dá outras providência</w:t>
      </w:r>
      <w:r>
        <w:t>s;</w:t>
      </w:r>
    </w:p>
    <w:p w:rsidR="003E01A8" w:rsidRDefault="00046702">
      <w:pPr>
        <w:ind w:left="708"/>
      </w:pPr>
      <w:r>
        <w:t>Considerando os Planos de Contingência Nacional e Estadual deflagrados em função da COVID-19;</w:t>
      </w:r>
    </w:p>
    <w:p w:rsidR="003E01A8" w:rsidRDefault="00046702">
      <w:pPr>
        <w:ind w:left="-15" w:firstLine="698"/>
      </w:pPr>
      <w:r>
        <w:t>Considerando que a situação demanda o emprego urgente de medidas de prevenção, controle e contenção de riscos, danos e agravos à saúde pública, a fim de evitar</w:t>
      </w:r>
      <w:r>
        <w:t xml:space="preserve"> a disseminação da doença no Estado do Rio Grande do Sul;</w:t>
      </w:r>
    </w:p>
    <w:p w:rsidR="003E01A8" w:rsidRDefault="00046702">
      <w:pPr>
        <w:ind w:left="-15" w:firstLine="698"/>
      </w:pPr>
      <w:r>
        <w:t>Considerando o Parecer do Conselho Nacional de Educação (CNE/CP) nº 05/2020, o qual estabelece que a reorganização do calendário escolar deva levar em consideração a possibilidade de retorno gradual</w:t>
      </w:r>
      <w:r>
        <w:t xml:space="preserve"> das atividades com presença física dos estudantes e profissionais da educação na unidade de ensino, seguindo orientações das autoridades sanitárias;</w:t>
      </w:r>
    </w:p>
    <w:p w:rsidR="003E01A8" w:rsidRDefault="00046702">
      <w:pPr>
        <w:spacing w:after="751"/>
        <w:ind w:left="-15" w:firstLine="698"/>
      </w:pPr>
      <w:r>
        <w:t>Considerando que no referido parecer normativo do CNE/CP estabelece a obrigatoriedade de que seja assegura</w:t>
      </w:r>
      <w:r>
        <w:t>da a segurança sanitária nas unidades de ensino, reorganizando o espaço físico do ambiente escolar, bem como oferecendo orientações permanentes aos alunos quanto aos cuidados a serem tomados nos contatos físicos com os colegas, de acordo com o disposto pel</w:t>
      </w:r>
      <w:r>
        <w:t>as autoridades sanitárias,</w:t>
      </w:r>
    </w:p>
    <w:p w:rsidR="003E01A8" w:rsidRDefault="00046702">
      <w:pPr>
        <w:ind w:left="708"/>
      </w:pPr>
      <w:r>
        <w:t>RESOLVEM:</w:t>
      </w:r>
    </w:p>
    <w:p w:rsidR="003E01A8" w:rsidRDefault="00046702">
      <w:pPr>
        <w:ind w:left="-5"/>
      </w:pPr>
      <w:r>
        <w:rPr>
          <w:b/>
        </w:rPr>
        <w:t xml:space="preserve">Art. 1º </w:t>
      </w:r>
      <w:r>
        <w:t>As medidas constantes nesta Portaria deverão ser adotadas por todas as instituições de ensino no âmbito do Estado do Rio Grande do Sul, sejam públicas, privadas, comunitárias, confessionais e outras, independent</w:t>
      </w:r>
      <w:r>
        <w:t xml:space="preserve">e do nível, etapa e modalidade de ensino, para fins de prevenção e controle ao novo </w:t>
      </w:r>
      <w:proofErr w:type="spellStart"/>
      <w:r>
        <w:t>coronavírus</w:t>
      </w:r>
      <w:proofErr w:type="spellEnd"/>
      <w:r>
        <w:t xml:space="preserve"> - COVID-19.</w:t>
      </w:r>
    </w:p>
    <w:p w:rsidR="003E01A8" w:rsidRDefault="00046702">
      <w:pPr>
        <w:ind w:left="-5"/>
      </w:pPr>
      <w:r>
        <w:rPr>
          <w:b/>
        </w:rPr>
        <w:lastRenderedPageBreak/>
        <w:t>Art. 2º</w:t>
      </w:r>
      <w:r>
        <w:t xml:space="preserve"> Deverão ser criados Centros de Operações de Emergência em Saúde para a Educação no âmbito estadual - COE-E Estadual e na estrutura das insti</w:t>
      </w:r>
      <w:r>
        <w:t>tuições de ensino - COE-E Local.</w:t>
      </w:r>
    </w:p>
    <w:p w:rsidR="003E01A8" w:rsidRDefault="00046702">
      <w:pPr>
        <w:ind w:left="-5"/>
      </w:pPr>
      <w:r>
        <w:rPr>
          <w:b/>
        </w:rPr>
        <w:t>Art. 3º</w:t>
      </w:r>
      <w:r>
        <w:t xml:space="preserve"> Serão ampliados os Centros de Operações de Emergência em Saúde já existentes, COE Regional e COE Municipal, incluindo participantes da educação das respectivas esferas.</w:t>
      </w:r>
    </w:p>
    <w:p w:rsidR="003E01A8" w:rsidRDefault="00046702">
      <w:pPr>
        <w:ind w:left="-5"/>
      </w:pPr>
      <w:r>
        <w:rPr>
          <w:b/>
        </w:rPr>
        <w:t>Art. 4º</w:t>
      </w:r>
      <w:r>
        <w:t xml:space="preserve"> Os Centros de Operações de Emergência </w:t>
      </w:r>
      <w:r>
        <w:t>em Saúde para a Educação deverão ter a seguinte constituição:</w:t>
      </w:r>
    </w:p>
    <w:p w:rsidR="003E01A8" w:rsidRDefault="00046702">
      <w:pPr>
        <w:numPr>
          <w:ilvl w:val="0"/>
          <w:numId w:val="1"/>
        </w:numPr>
      </w:pPr>
      <w:r>
        <w:t xml:space="preserve">COE-E Estadual: será composto por quatro representantes da Secretaria da Educação, um representante da Secretaria </w:t>
      </w:r>
      <w:proofErr w:type="spellStart"/>
      <w:r>
        <w:t>daSaúde</w:t>
      </w:r>
      <w:proofErr w:type="spellEnd"/>
      <w:r>
        <w:t xml:space="preserve">, um da Secretaria de Planejamento, Orçamento e Gestão, um da Secretaria </w:t>
      </w:r>
      <w:r>
        <w:t>de Governança e Gestão Estratégica, um representante da Federação das Associações de Municípios do Rio Grande do Sul, um representante da União Nacional dos Dirigentes Municipais de Educação, um representante da União Nacional dos Conselhos Municipais de E</w:t>
      </w:r>
      <w:r>
        <w:t>ducação e um representante do Sindicato do Ensino Privado do Rio Grande do Sul, os quais serão designados mediante portaria conjunta da Secretarias da Saúde e Educação do Estado;</w:t>
      </w:r>
    </w:p>
    <w:p w:rsidR="003E01A8" w:rsidRDefault="00046702">
      <w:pPr>
        <w:numPr>
          <w:ilvl w:val="0"/>
          <w:numId w:val="1"/>
        </w:numPr>
      </w:pPr>
      <w:r>
        <w:t>COE Regional: serão ampliados os COE Regionais já existentes nas Coordenadori</w:t>
      </w:r>
      <w:r>
        <w:t xml:space="preserve">as Regionais de Saúde, agregando, </w:t>
      </w:r>
      <w:proofErr w:type="spellStart"/>
      <w:r>
        <w:t>pelomenos</w:t>
      </w:r>
      <w:proofErr w:type="spellEnd"/>
      <w:r>
        <w:t>, dois representantes das Coordenadorias Regionais de Educação que compartilham os mesmos municípios de referência, de acordo com o especificado no Anexo II;</w:t>
      </w:r>
    </w:p>
    <w:p w:rsidR="003E01A8" w:rsidRDefault="00046702">
      <w:pPr>
        <w:numPr>
          <w:ilvl w:val="0"/>
          <w:numId w:val="1"/>
        </w:numPr>
      </w:pPr>
      <w:r>
        <w:t>COE Municipal: serão ampliados os COE Municipais já exi</w:t>
      </w:r>
      <w:r>
        <w:t>stentes, agregando, pelo menos, dois representantes da educação,sendo um representante da respectiva rede municipal de ensino e, pelo menos, um representante das escolas privadas, comunitárias ou confessionais do município, quando houver;</w:t>
      </w:r>
    </w:p>
    <w:p w:rsidR="003E01A8" w:rsidRDefault="00046702">
      <w:pPr>
        <w:numPr>
          <w:ilvl w:val="0"/>
          <w:numId w:val="1"/>
        </w:numPr>
      </w:pPr>
      <w:r>
        <w:t>COE-E Local (Inst</w:t>
      </w:r>
      <w:r>
        <w:t xml:space="preserve">ituição de Ensino): formado, no mínimo, por um representante da Direção da Instituição de Ensino, </w:t>
      </w:r>
      <w:proofErr w:type="spellStart"/>
      <w:r>
        <w:t>umrepresentante</w:t>
      </w:r>
      <w:proofErr w:type="spellEnd"/>
      <w:r>
        <w:t xml:space="preserve"> da comunidade escolar ou acadêmica e um representante da área de higienização;</w:t>
      </w:r>
    </w:p>
    <w:p w:rsidR="003E01A8" w:rsidRDefault="00046702">
      <w:pPr>
        <w:ind w:left="-5"/>
      </w:pPr>
      <w:r>
        <w:rPr>
          <w:b/>
        </w:rPr>
        <w:t>§ 1º</w:t>
      </w:r>
      <w:r>
        <w:t xml:space="preserve"> Caberá às secretarias da educação, no âmbito da rede estad</w:t>
      </w:r>
      <w:r>
        <w:t>ual ou municipal, conforme a sua abrangência, designar mediante portaria os integrantes dos COE-E Locais e do COE Municipal;</w:t>
      </w:r>
    </w:p>
    <w:p w:rsidR="003E01A8" w:rsidRDefault="00046702">
      <w:pPr>
        <w:ind w:left="-5"/>
      </w:pPr>
      <w:r>
        <w:rPr>
          <w:b/>
        </w:rPr>
        <w:t>§ 2º</w:t>
      </w:r>
      <w:r>
        <w:t xml:space="preserve"> Caberá às secretarias da educação, no âmbito da rede estadual ou municipal, conforme a sua abrangência, indicar representantes</w:t>
      </w:r>
      <w:r>
        <w:t xml:space="preserve"> para compor os COE Municipais, COE Regionais e o COE-E Estadual.</w:t>
      </w:r>
    </w:p>
    <w:p w:rsidR="003E01A8" w:rsidRDefault="00046702">
      <w:pPr>
        <w:ind w:left="-5"/>
      </w:pPr>
      <w:r>
        <w:rPr>
          <w:b/>
        </w:rPr>
        <w:t>§ 3º</w:t>
      </w:r>
      <w:r>
        <w:t xml:space="preserve"> Caberá à instituição de ensino constituir seu COE-E Local e elaborar o Plano de Contingência para Prevenção, Monitoramento e Controle, bem como, articular junto ao COE municipal o contr</w:t>
      </w:r>
      <w:r>
        <w:t xml:space="preserve">ole ao novo </w:t>
      </w:r>
      <w:proofErr w:type="spellStart"/>
      <w:r>
        <w:t>coronavírus</w:t>
      </w:r>
      <w:proofErr w:type="spellEnd"/>
      <w:r>
        <w:t xml:space="preserve"> - COVID-19 no âmbito da Instituição de Ensino.</w:t>
      </w:r>
    </w:p>
    <w:p w:rsidR="003E01A8" w:rsidRDefault="00046702">
      <w:pPr>
        <w:ind w:left="-5"/>
      </w:pPr>
      <w:r>
        <w:rPr>
          <w:b/>
        </w:rPr>
        <w:t xml:space="preserve">Art.5º </w:t>
      </w:r>
      <w:r>
        <w:t>São atribuições do COE-E Estadual:</w:t>
      </w:r>
    </w:p>
    <w:p w:rsidR="003E01A8" w:rsidRDefault="00046702">
      <w:pPr>
        <w:numPr>
          <w:ilvl w:val="0"/>
          <w:numId w:val="2"/>
        </w:numPr>
        <w:ind w:hanging="175"/>
      </w:pPr>
      <w:r>
        <w:t>- garantir a indicação dos representantes das Coordenadorias Regionais de Educação nos COE Regionais;</w:t>
      </w:r>
    </w:p>
    <w:p w:rsidR="003E01A8" w:rsidRDefault="00046702">
      <w:pPr>
        <w:numPr>
          <w:ilvl w:val="0"/>
          <w:numId w:val="2"/>
        </w:numPr>
        <w:ind w:hanging="175"/>
      </w:pPr>
      <w:r>
        <w:rPr>
          <w:b/>
        </w:rPr>
        <w:t xml:space="preserve">- </w:t>
      </w:r>
      <w:r>
        <w:t>monitorar regularmente as informações d</w:t>
      </w:r>
      <w:r>
        <w:t>os COE Regionais,por meio de relatórios de implementação dos protocolos;</w:t>
      </w:r>
    </w:p>
    <w:p w:rsidR="003E01A8" w:rsidRDefault="00046702">
      <w:pPr>
        <w:numPr>
          <w:ilvl w:val="0"/>
          <w:numId w:val="2"/>
        </w:numPr>
        <w:ind w:hanging="175"/>
      </w:pPr>
      <w:r>
        <w:t>- garantir a implementação da política de distanciamento controlado nas instituições de ensino;</w:t>
      </w:r>
    </w:p>
    <w:p w:rsidR="003E01A8" w:rsidRDefault="00046702">
      <w:pPr>
        <w:numPr>
          <w:ilvl w:val="0"/>
          <w:numId w:val="2"/>
        </w:numPr>
        <w:ind w:hanging="175"/>
      </w:pPr>
      <w:r>
        <w:t xml:space="preserve">- adotar medidas de operação emergencial em articulação com a Secretaria da Saúde, com </w:t>
      </w:r>
      <w:r>
        <w:t>o estabelecimento de focos de atuação em instituições de ensino nos âmbitos regionais, municipais e locais;</w:t>
      </w:r>
    </w:p>
    <w:p w:rsidR="003E01A8" w:rsidRDefault="00046702">
      <w:pPr>
        <w:numPr>
          <w:ilvl w:val="0"/>
          <w:numId w:val="2"/>
        </w:numPr>
        <w:ind w:hanging="175"/>
      </w:pPr>
      <w:r>
        <w:t>- acompanhar, apoiar e avaliar as ações dos COE Regionais.</w:t>
      </w:r>
    </w:p>
    <w:p w:rsidR="003E01A8" w:rsidRDefault="00046702">
      <w:pPr>
        <w:ind w:left="-5"/>
      </w:pPr>
      <w:r>
        <w:rPr>
          <w:b/>
        </w:rPr>
        <w:t xml:space="preserve">Art. 6º </w:t>
      </w:r>
      <w:r>
        <w:t xml:space="preserve">São atribuições dos representantes da Educação junto aos </w:t>
      </w:r>
      <w:proofErr w:type="spellStart"/>
      <w:r>
        <w:t>COE-Regional</w:t>
      </w:r>
      <w:proofErr w:type="spellEnd"/>
      <w:r>
        <w:t xml:space="preserve"> e </w:t>
      </w:r>
      <w:r>
        <w:t>Municipal:</w:t>
      </w:r>
    </w:p>
    <w:p w:rsidR="003E01A8" w:rsidRDefault="00046702">
      <w:pPr>
        <w:numPr>
          <w:ilvl w:val="0"/>
          <w:numId w:val="3"/>
        </w:numPr>
        <w:ind w:hanging="131"/>
      </w:pPr>
      <w:r>
        <w:t xml:space="preserve">- articular, em conformidade com os Planos de Contingência Estadual, ações no âmbito das Instituições de Ensino com o </w:t>
      </w:r>
      <w:proofErr w:type="spellStart"/>
      <w:r>
        <w:t>objetivode</w:t>
      </w:r>
      <w:proofErr w:type="spellEnd"/>
      <w:r>
        <w:t xml:space="preserve"> controlar e acompanhar o avanço do novo </w:t>
      </w:r>
      <w:proofErr w:type="spellStart"/>
      <w:r>
        <w:t>coronavírus</w:t>
      </w:r>
      <w:proofErr w:type="spellEnd"/>
      <w:r>
        <w:t xml:space="preserve"> - COVID-19;</w:t>
      </w:r>
    </w:p>
    <w:p w:rsidR="003E01A8" w:rsidRDefault="00046702">
      <w:pPr>
        <w:numPr>
          <w:ilvl w:val="0"/>
          <w:numId w:val="3"/>
        </w:numPr>
        <w:ind w:hanging="131"/>
      </w:pPr>
      <w:r>
        <w:t xml:space="preserve">- apoiar a implementação da política de </w:t>
      </w:r>
      <w:r>
        <w:t>distanciamento controlado no âmbito das Instituições de Ensino ;</w:t>
      </w:r>
    </w:p>
    <w:p w:rsidR="003E01A8" w:rsidRDefault="00046702">
      <w:pPr>
        <w:ind w:left="-5"/>
      </w:pPr>
      <w:r>
        <w:t>III- monitorar regularmente as informações dos COE-E Locais, por meio de relatórios de implementação dos protocolos;</w:t>
      </w:r>
    </w:p>
    <w:p w:rsidR="003E01A8" w:rsidRDefault="00046702">
      <w:pPr>
        <w:numPr>
          <w:ilvl w:val="0"/>
          <w:numId w:val="4"/>
        </w:numPr>
        <w:ind w:hanging="175"/>
      </w:pPr>
      <w:r>
        <w:t>- manifestar parecer favorável à retomada das atividades presenciais da In</w:t>
      </w:r>
      <w:r>
        <w:t xml:space="preserve">stituição de Ensino, mediante a informação do </w:t>
      </w:r>
      <w:proofErr w:type="spellStart"/>
      <w:r>
        <w:t>COELocal</w:t>
      </w:r>
      <w:proofErr w:type="spellEnd"/>
      <w:r>
        <w:t xml:space="preserve"> quanto ao cumprimento dos protocolos;</w:t>
      </w:r>
    </w:p>
    <w:p w:rsidR="003E01A8" w:rsidRDefault="00046702">
      <w:pPr>
        <w:numPr>
          <w:ilvl w:val="0"/>
          <w:numId w:val="4"/>
        </w:numPr>
        <w:spacing w:after="6"/>
        <w:ind w:hanging="175"/>
      </w:pPr>
      <w:r>
        <w:t>- acompanhar a execução das medidas propostas e avaliar a necessidade de revisão e ajustes no âmbito das Instituições de</w:t>
      </w:r>
    </w:p>
    <w:p w:rsidR="003E01A8" w:rsidRDefault="00046702">
      <w:pPr>
        <w:ind w:left="-5"/>
      </w:pPr>
      <w:r>
        <w:t>Ensino ;</w:t>
      </w:r>
    </w:p>
    <w:p w:rsidR="003E01A8" w:rsidRDefault="00046702">
      <w:pPr>
        <w:ind w:left="-5"/>
      </w:pPr>
      <w:r>
        <w:t xml:space="preserve">VI-sugerir ajustes ou medidas de </w:t>
      </w:r>
      <w:r>
        <w:t xml:space="preserve">adequação aos </w:t>
      </w:r>
      <w:proofErr w:type="spellStart"/>
      <w:r>
        <w:t>COE-Es</w:t>
      </w:r>
      <w:proofErr w:type="spellEnd"/>
      <w:r>
        <w:t xml:space="preserve"> Locais sempre que necessário e, na impossibilidade de solução, submeter ao COE Municipal ou Regional para a deliberação.</w:t>
      </w:r>
    </w:p>
    <w:p w:rsidR="003E01A8" w:rsidRDefault="00046702">
      <w:pPr>
        <w:ind w:left="-5"/>
      </w:pPr>
      <w:r>
        <w:rPr>
          <w:b/>
        </w:rPr>
        <w:t xml:space="preserve">Art. 7º </w:t>
      </w:r>
      <w:r>
        <w:t>São atribuições do COE-E Local:</w:t>
      </w:r>
    </w:p>
    <w:p w:rsidR="003E01A8" w:rsidRDefault="00046702">
      <w:pPr>
        <w:ind w:left="-5"/>
      </w:pPr>
      <w:r>
        <w:t>I - elaborar o Plano de Contingência para Prevenção, Monitoramento e Contr</w:t>
      </w:r>
      <w:r>
        <w:t xml:space="preserve">ole do Novo </w:t>
      </w:r>
      <w:proofErr w:type="spellStart"/>
      <w:r>
        <w:t>Coronavírus</w:t>
      </w:r>
      <w:proofErr w:type="spellEnd"/>
      <w:r>
        <w:t xml:space="preserve"> - COVID-19, bem como articular junto ao COE Municipal as medidas de controle no âmbito da Instituição de Ensino;</w:t>
      </w:r>
    </w:p>
    <w:p w:rsidR="003E01A8" w:rsidRDefault="00046702">
      <w:pPr>
        <w:ind w:left="-5"/>
      </w:pPr>
      <w:r>
        <w:t xml:space="preserve">II- informar e capacitar a comunidade escolar ou acadêmica sobre os cuidados a serem adotados por ocasião do novo </w:t>
      </w:r>
      <w:proofErr w:type="spellStart"/>
      <w:r>
        <w:t>coron</w:t>
      </w:r>
      <w:r>
        <w:t>avírus-COVID</w:t>
      </w:r>
      <w:proofErr w:type="spellEnd"/>
      <w:r>
        <w:t>-19;</w:t>
      </w:r>
    </w:p>
    <w:p w:rsidR="003E01A8" w:rsidRDefault="00046702">
      <w:pPr>
        <w:numPr>
          <w:ilvl w:val="0"/>
          <w:numId w:val="5"/>
        </w:numPr>
        <w:ind w:hanging="189"/>
      </w:pPr>
      <w:r>
        <w:t>- organizar a implementação dos protocolos de reabertura das aulas presenciais na perspectiva da política de distanciamento controlado;</w:t>
      </w:r>
    </w:p>
    <w:p w:rsidR="003E01A8" w:rsidRDefault="00046702">
      <w:pPr>
        <w:numPr>
          <w:ilvl w:val="0"/>
          <w:numId w:val="5"/>
        </w:numPr>
        <w:ind w:hanging="189"/>
      </w:pPr>
      <w:r>
        <w:lastRenderedPageBreak/>
        <w:t>- manter a rotina de monitoramento dos protocolos, garantida a execução diária dos mesmos;</w:t>
      </w:r>
    </w:p>
    <w:p w:rsidR="003E01A8" w:rsidRDefault="00046702">
      <w:pPr>
        <w:ind w:left="-5"/>
      </w:pPr>
      <w:proofErr w:type="spellStart"/>
      <w:r>
        <w:t>V-manter</w:t>
      </w:r>
      <w:proofErr w:type="spellEnd"/>
      <w:r>
        <w:t xml:space="preserve"> inf</w:t>
      </w:r>
      <w:r>
        <w:t>ormado o COE Municipal sobre casos suspeitos ou confirmados de COVID-19 no âmbito da Instituição de Ensino e solicitar informações sobre os encaminhamentos necessários;</w:t>
      </w:r>
    </w:p>
    <w:p w:rsidR="003E01A8" w:rsidRDefault="00046702">
      <w:pPr>
        <w:numPr>
          <w:ilvl w:val="0"/>
          <w:numId w:val="6"/>
        </w:numPr>
        <w:ind w:hanging="276"/>
      </w:pPr>
      <w:r>
        <w:t>- analisar o histórico e a evolução dos casos suspeitos ou confirmados de COVID-19 no â</w:t>
      </w:r>
      <w:r>
        <w:t>mbito da Instituição de Ensino, de forma a subsidiar as tomadas de decisões do COE Municipal e Regional;</w:t>
      </w:r>
    </w:p>
    <w:p w:rsidR="003E01A8" w:rsidRDefault="00046702">
      <w:pPr>
        <w:numPr>
          <w:ilvl w:val="0"/>
          <w:numId w:val="6"/>
        </w:numPr>
        <w:ind w:hanging="276"/>
      </w:pPr>
      <w:r>
        <w:t>- planejar ações, definir atores e determinar a adoção de medidas para mitigar ameaças e restabelecer a normalidade da situação na Instituição de Ensin</w:t>
      </w:r>
      <w:r>
        <w:t>o;</w:t>
      </w:r>
    </w:p>
    <w:p w:rsidR="003E01A8" w:rsidRDefault="00046702">
      <w:pPr>
        <w:numPr>
          <w:ilvl w:val="0"/>
          <w:numId w:val="6"/>
        </w:numPr>
        <w:ind w:hanging="276"/>
      </w:pPr>
      <w:r>
        <w:t>- agregar outros componentes para auxiliar na execução de suas atribuições, sempre que necessário.</w:t>
      </w:r>
    </w:p>
    <w:p w:rsidR="003E01A8" w:rsidRDefault="00046702">
      <w:pPr>
        <w:ind w:left="-5"/>
      </w:pPr>
      <w:r>
        <w:rPr>
          <w:b/>
        </w:rPr>
        <w:t>Parágrafo único:</w:t>
      </w:r>
      <w:r>
        <w:t xml:space="preserve"> A participação no COE-E Local será considerada prestação de serviço público relevante, não remunerado.</w:t>
      </w:r>
    </w:p>
    <w:p w:rsidR="003E01A8" w:rsidRDefault="00046702">
      <w:pPr>
        <w:ind w:left="-5"/>
      </w:pPr>
      <w:r>
        <w:rPr>
          <w:b/>
        </w:rPr>
        <w:t>Art. 8º</w:t>
      </w:r>
      <w:r>
        <w:t xml:space="preserve"> As instituições de ensino </w:t>
      </w:r>
      <w:r>
        <w:t xml:space="preserve">deverão, sem exceção, criar um Plano de Contingência para Prevenção, Monitoramento e Controle do Novo </w:t>
      </w:r>
      <w:proofErr w:type="spellStart"/>
      <w:r>
        <w:t>Coronavírus</w:t>
      </w:r>
      <w:proofErr w:type="spellEnd"/>
      <w:r>
        <w:t xml:space="preserve"> - COVID-19 , nos termos do Anexo I.</w:t>
      </w:r>
    </w:p>
    <w:p w:rsidR="003E01A8" w:rsidRDefault="00046702">
      <w:pPr>
        <w:ind w:left="-5"/>
      </w:pPr>
      <w:r>
        <w:t>§1º Deverão constar, no plano de contingência da Instituição de Ensino, no mínimo, as seguintes informaçõe</w:t>
      </w:r>
      <w:r>
        <w:t>s:</w:t>
      </w:r>
    </w:p>
    <w:p w:rsidR="003E01A8" w:rsidRDefault="00046702">
      <w:pPr>
        <w:numPr>
          <w:ilvl w:val="0"/>
          <w:numId w:val="7"/>
        </w:numPr>
        <w:ind w:hanging="276"/>
      </w:pPr>
      <w:r>
        <w:t>- dados gerais da Instituição de Ensino;</w:t>
      </w:r>
    </w:p>
    <w:p w:rsidR="003E01A8" w:rsidRDefault="00046702">
      <w:pPr>
        <w:numPr>
          <w:ilvl w:val="0"/>
          <w:numId w:val="7"/>
        </w:numPr>
        <w:ind w:hanging="276"/>
      </w:pPr>
      <w:r>
        <w:t>- procedimentos operacionais padrão;</w:t>
      </w:r>
    </w:p>
    <w:p w:rsidR="003E01A8" w:rsidRDefault="00046702">
      <w:pPr>
        <w:numPr>
          <w:ilvl w:val="0"/>
          <w:numId w:val="7"/>
        </w:numPr>
        <w:ind w:hanging="276"/>
      </w:pPr>
      <w:r>
        <w:t>- medidas para grupos de risco;</w:t>
      </w:r>
    </w:p>
    <w:p w:rsidR="003E01A8" w:rsidRDefault="00046702">
      <w:pPr>
        <w:numPr>
          <w:ilvl w:val="0"/>
          <w:numId w:val="7"/>
        </w:numPr>
        <w:ind w:hanging="276"/>
      </w:pPr>
      <w:r>
        <w:t>-medidas para identificação de casos suspeitos;</w:t>
      </w:r>
    </w:p>
    <w:p w:rsidR="003E01A8" w:rsidRDefault="00046702">
      <w:pPr>
        <w:numPr>
          <w:ilvl w:val="0"/>
          <w:numId w:val="7"/>
        </w:numPr>
        <w:ind w:hanging="276"/>
      </w:pPr>
      <w:r>
        <w:t>- medidas quando da identificação de casos suspeitos e confirmados;</w:t>
      </w:r>
    </w:p>
    <w:p w:rsidR="003E01A8" w:rsidRDefault="00046702">
      <w:pPr>
        <w:numPr>
          <w:ilvl w:val="0"/>
          <w:numId w:val="7"/>
        </w:numPr>
        <w:ind w:hanging="276"/>
      </w:pPr>
      <w:r>
        <w:t xml:space="preserve">-medidas para promover, </w:t>
      </w:r>
      <w:r>
        <w:t xml:space="preserve">orientar e fiscalizar o uso de equipamentos de proteção individual - </w:t>
      </w:r>
      <w:proofErr w:type="spellStart"/>
      <w:r>
        <w:t>EPIs</w:t>
      </w:r>
      <w:proofErr w:type="spellEnd"/>
      <w:r>
        <w:t>;</w:t>
      </w:r>
    </w:p>
    <w:p w:rsidR="003E01A8" w:rsidRDefault="00046702">
      <w:pPr>
        <w:numPr>
          <w:ilvl w:val="0"/>
          <w:numId w:val="7"/>
        </w:numPr>
        <w:ind w:hanging="276"/>
      </w:pPr>
      <w:r>
        <w:t xml:space="preserve">- medidas de higienização e </w:t>
      </w:r>
      <w:proofErr w:type="spellStart"/>
      <w:r>
        <w:t>sanitização</w:t>
      </w:r>
      <w:proofErr w:type="spellEnd"/>
      <w:r>
        <w:t xml:space="preserve"> de ambientes;</w:t>
      </w:r>
    </w:p>
    <w:p w:rsidR="003E01A8" w:rsidRDefault="00046702">
      <w:pPr>
        <w:numPr>
          <w:ilvl w:val="0"/>
          <w:numId w:val="7"/>
        </w:numPr>
        <w:ind w:hanging="276"/>
      </w:pPr>
      <w:r>
        <w:t>- medidas de higiene pessoal e distanciamento social, e outras pertinentes.</w:t>
      </w:r>
    </w:p>
    <w:p w:rsidR="003E01A8" w:rsidRDefault="00046702">
      <w:pPr>
        <w:spacing w:after="547"/>
        <w:ind w:left="-5"/>
      </w:pPr>
      <w:r>
        <w:rPr>
          <w:b/>
        </w:rPr>
        <w:t xml:space="preserve">Art. 9º </w:t>
      </w:r>
      <w:r>
        <w:t>O Plano deverá ser elaborado pelo COE-E Loc</w:t>
      </w:r>
      <w:r>
        <w:t>al e encaminhado ao COE Municipal ou Regional, conforme a Rede de Ensino e esfera de gestão, com 15(quinze) dias de antecedência da retomada das atividades presenciais, devendo ser analisado e aprovado pelo respectivo COE, em até 3 (três) dias úteis.</w:t>
      </w:r>
    </w:p>
    <w:p w:rsidR="003E01A8" w:rsidRDefault="00046702">
      <w:pPr>
        <w:ind w:left="-5"/>
      </w:pPr>
      <w:r>
        <w:rPr>
          <w:b/>
        </w:rPr>
        <w:t xml:space="preserve">§ </w:t>
      </w:r>
      <w:proofErr w:type="spellStart"/>
      <w:r>
        <w:rPr>
          <w:b/>
        </w:rPr>
        <w:t>1º</w:t>
      </w:r>
      <w:r>
        <w:t>O</w:t>
      </w:r>
      <w:r>
        <w:t>s</w:t>
      </w:r>
      <w:proofErr w:type="spellEnd"/>
      <w:r>
        <w:t xml:space="preserve"> </w:t>
      </w:r>
      <w:proofErr w:type="spellStart"/>
      <w:r>
        <w:t>COEs</w:t>
      </w:r>
      <w:proofErr w:type="spellEnd"/>
      <w:r>
        <w:t xml:space="preserve"> Municipais e Regionais deverão guardar a cópia eletrônica do Plano de Contingência de cada Instituição de Ensino para eventual acompanhamento.</w:t>
      </w:r>
    </w:p>
    <w:p w:rsidR="003E01A8" w:rsidRDefault="00046702">
      <w:pPr>
        <w:spacing w:after="547"/>
        <w:ind w:left="-5"/>
      </w:pPr>
      <w:r>
        <w:rPr>
          <w:b/>
        </w:rPr>
        <w:t xml:space="preserve">§ 2º </w:t>
      </w:r>
      <w:r>
        <w:t>Para que a Instituição de Ensino tenha seu protocolo de reabertura validado, é indispensável que o se</w:t>
      </w:r>
      <w:r>
        <w:t>u Plano de Contingência tenha sido aprovado.</w:t>
      </w:r>
    </w:p>
    <w:p w:rsidR="003E01A8" w:rsidRDefault="00046702">
      <w:pPr>
        <w:ind w:left="-5"/>
      </w:pPr>
      <w:r>
        <w:rPr>
          <w:b/>
        </w:rPr>
        <w:t>Art.11</w:t>
      </w:r>
      <w:r>
        <w:t>As instituições de ensino,no âmbito do Estado do Rio Grande do Sul, sejam públicas, privadas, comunitárias, confessionais e outras, independente do nível, etapa e modalidade de ensino deverão adotar as seg</w:t>
      </w:r>
      <w:r>
        <w:t>uintes medidas gerais de organização:</w:t>
      </w:r>
    </w:p>
    <w:p w:rsidR="003E01A8" w:rsidRDefault="00046702">
      <w:pPr>
        <w:numPr>
          <w:ilvl w:val="0"/>
          <w:numId w:val="8"/>
        </w:numPr>
      </w:pPr>
      <w:r>
        <w:t>constituir o Centro de Operações de Emergência em Saúde para a Educação , denominado COE-E Local , cujas atribuições são as contidas no Art. 7º;</w:t>
      </w:r>
    </w:p>
    <w:p w:rsidR="003E01A8" w:rsidRDefault="00046702">
      <w:pPr>
        <w:numPr>
          <w:ilvl w:val="0"/>
          <w:numId w:val="8"/>
        </w:numPr>
      </w:pPr>
      <w:r>
        <w:t xml:space="preserve">construir Plano de Contingência para Prevenção, Monitoramento e Controle </w:t>
      </w:r>
      <w:r>
        <w:t xml:space="preserve">do Novo </w:t>
      </w:r>
      <w:proofErr w:type="spellStart"/>
      <w:r>
        <w:t>Coronavírus</w:t>
      </w:r>
      <w:proofErr w:type="spellEnd"/>
      <w:r>
        <w:t xml:space="preserve"> - COVID-19, conforme Anexo I,e submetê-lo à aprovação do COE Municipal ou Regional, conforme a Rede de Ensino e esfera de gestão;</w:t>
      </w:r>
    </w:p>
    <w:p w:rsidR="003E01A8" w:rsidRDefault="00046702">
      <w:pPr>
        <w:ind w:left="-5"/>
      </w:pPr>
      <w:proofErr w:type="spellStart"/>
      <w:r>
        <w:t>III-informar</w:t>
      </w:r>
      <w:proofErr w:type="spellEnd"/>
      <w:r>
        <w:t xml:space="preserve"> previamente a comunidade </w:t>
      </w:r>
      <w:proofErr w:type="spellStart"/>
      <w:r>
        <w:t>escolare</w:t>
      </w:r>
      <w:proofErr w:type="spellEnd"/>
      <w:r>
        <w:t>/ou acadêmica sobre as medidas de prevenção, monitoramento e</w:t>
      </w:r>
      <w:r>
        <w:t xml:space="preserve"> controle da transmissão do novo </w:t>
      </w:r>
      <w:proofErr w:type="spellStart"/>
      <w:r>
        <w:t>coronavírus</w:t>
      </w:r>
      <w:proofErr w:type="spellEnd"/>
      <w:r>
        <w:t xml:space="preserve"> - COVID-19 adotadas pela Instituição de Ensino;</w:t>
      </w:r>
    </w:p>
    <w:p w:rsidR="003E01A8" w:rsidRDefault="00046702">
      <w:pPr>
        <w:ind w:left="-5"/>
      </w:pPr>
      <w:proofErr w:type="spellStart"/>
      <w:r>
        <w:t>IV-orientar</w:t>
      </w:r>
      <w:proofErr w:type="spellEnd"/>
      <w:r>
        <w:t xml:space="preserve"> a comunidade escolar e/ou acadêmica sobre os cuidados necessários a serem adotados em casa e no caminho entre o domicílio e a Instituição de Ensino, ca</w:t>
      </w:r>
      <w:r>
        <w:t>bendo à respectiva Instituição a adoção de diferentes estratégias de comunicação, priorizando canais virtuais;</w:t>
      </w:r>
    </w:p>
    <w:p w:rsidR="003E01A8" w:rsidRDefault="00046702">
      <w:pPr>
        <w:ind w:left="-5"/>
      </w:pPr>
      <w:proofErr w:type="spellStart"/>
      <w:r>
        <w:t>V-providenciar</w:t>
      </w:r>
      <w:proofErr w:type="spellEnd"/>
      <w:r>
        <w:t xml:space="preserve"> a atualização d os contatos de emergência dos seus alunos e trabalhadores antes do retorno das aulas, bem como mantê-los permanent</w:t>
      </w:r>
      <w:r>
        <w:t>emente atualizados;</w:t>
      </w:r>
    </w:p>
    <w:p w:rsidR="003E01A8" w:rsidRDefault="00046702">
      <w:pPr>
        <w:numPr>
          <w:ilvl w:val="0"/>
          <w:numId w:val="9"/>
        </w:numPr>
        <w:ind w:hanging="335"/>
      </w:pPr>
      <w:r>
        <w:t xml:space="preserve">organizar fluxos de sentido único para entrada, permanência, circulação e saída </w:t>
      </w:r>
      <w:proofErr w:type="spellStart"/>
      <w:r>
        <w:t>dealunos</w:t>
      </w:r>
      <w:proofErr w:type="spellEnd"/>
      <w:r>
        <w:t xml:space="preserve"> e trabalhadores antes do retorno das aulas, visando resguardar o distanciamento mínimo obrigatório e evitar aglomerações;</w:t>
      </w:r>
    </w:p>
    <w:p w:rsidR="003E01A8" w:rsidRDefault="00046702">
      <w:pPr>
        <w:numPr>
          <w:ilvl w:val="0"/>
          <w:numId w:val="9"/>
        </w:numPr>
        <w:ind w:hanging="335"/>
      </w:pPr>
      <w:r>
        <w:t>priorizar a realização de</w:t>
      </w:r>
      <w:r>
        <w:t xml:space="preserve"> reuniões por videoconferência, evitando a forma presencial e, quando não for possível, reduzir ao máximo o número de participantes e sua duração;</w:t>
      </w:r>
    </w:p>
    <w:p w:rsidR="003E01A8" w:rsidRDefault="00046702">
      <w:pPr>
        <w:numPr>
          <w:ilvl w:val="0"/>
          <w:numId w:val="9"/>
        </w:numPr>
        <w:ind w:hanging="335"/>
      </w:pPr>
      <w:r>
        <w:t>suspender a realização de excursões e passeios externos;</w:t>
      </w:r>
    </w:p>
    <w:p w:rsidR="003E01A8" w:rsidRDefault="00046702">
      <w:pPr>
        <w:numPr>
          <w:ilvl w:val="0"/>
          <w:numId w:val="9"/>
        </w:numPr>
        <w:ind w:hanging="335"/>
      </w:pPr>
      <w:r>
        <w:lastRenderedPageBreak/>
        <w:t>suspender todas as atividades que envolvam aglomeraç</w:t>
      </w:r>
      <w:r>
        <w:t>ões, tais como festas de comemorações, formações presenciais de professores, reuniões para entrega de avaliações, formaturas, dentre outras;</w:t>
      </w:r>
    </w:p>
    <w:p w:rsidR="003E01A8" w:rsidRDefault="00046702">
      <w:pPr>
        <w:numPr>
          <w:ilvl w:val="0"/>
          <w:numId w:val="9"/>
        </w:numPr>
        <w:ind w:hanging="335"/>
      </w:pPr>
      <w:r>
        <w:t>suspender as atividades esportivas coletivas presenciais, tais como: futebol, voleibol, ginástica, balé e outras, d</w:t>
      </w:r>
      <w:r>
        <w:t>evido à propagação de partículas potencialmente infectantes;</w:t>
      </w:r>
    </w:p>
    <w:p w:rsidR="003E01A8" w:rsidRDefault="00046702">
      <w:pPr>
        <w:numPr>
          <w:ilvl w:val="0"/>
          <w:numId w:val="9"/>
        </w:numPr>
        <w:ind w:hanging="335"/>
      </w:pPr>
      <w:r>
        <w:t>suspender a utilização de catracas de acesso e de sistemas de registro de ponto, cujo acesso e registro de presença ocorram mediante biometria, especialmente na forma digital, para alunos e traba</w:t>
      </w:r>
      <w:r>
        <w:t>lhadores;</w:t>
      </w:r>
    </w:p>
    <w:p w:rsidR="003E01A8" w:rsidRDefault="00046702">
      <w:pPr>
        <w:ind w:left="-5"/>
      </w:pPr>
      <w:proofErr w:type="spellStart"/>
      <w:r>
        <w:t>XII-documentar</w:t>
      </w:r>
      <w:proofErr w:type="spellEnd"/>
      <w:r>
        <w:t xml:space="preserve"> todas as ações adotadas pela instituição de ensino em decorrência do cumprimento das determinações desta Portaria, deixando-as permanentemente à disposição, especialmente para a fiscalização municipal e estadual,em atendimento ao d</w:t>
      </w:r>
      <w:r>
        <w:t>ever de transparência;</w:t>
      </w:r>
    </w:p>
    <w:p w:rsidR="003E01A8" w:rsidRDefault="00046702">
      <w:pPr>
        <w:ind w:left="-5"/>
      </w:pPr>
      <w:r>
        <w:t>XIII - recomendar aos trabalhadores da Instituição de Ensino que não retornem às suas casas com o uniforme utilizado durante a prestação do serviço.</w:t>
      </w:r>
    </w:p>
    <w:p w:rsidR="003E01A8" w:rsidRDefault="00046702">
      <w:pPr>
        <w:ind w:left="-5"/>
      </w:pPr>
      <w:r>
        <w:rPr>
          <w:b/>
        </w:rPr>
        <w:t xml:space="preserve">Parágrafo único. </w:t>
      </w:r>
      <w:r>
        <w:t>As ações estabelecidas nesta Portaria deverão ser implementadas por</w:t>
      </w:r>
      <w:r>
        <w:t xml:space="preserve"> todas as instituições de ensino, independentemente do número total de alunos e trabalhadores, devendo respeitar as especificidades dos níveis de ensino ofertados e as faixas etárias dos alunos.</w:t>
      </w:r>
    </w:p>
    <w:p w:rsidR="003E01A8" w:rsidRDefault="00046702">
      <w:pPr>
        <w:ind w:left="-5"/>
      </w:pPr>
      <w:r>
        <w:rPr>
          <w:b/>
        </w:rPr>
        <w:t>Art.12</w:t>
      </w:r>
      <w:r>
        <w:t>As instituições de ensino também deverão implementar me</w:t>
      </w:r>
      <w:r>
        <w:t>didas de distanciamento social e de cuidado pessoal para alunos e trabalhadores, bem como promover, orientar e fiscalizar o uso obrigatório de máscara de proteção facial , executando as seguintes ações:</w:t>
      </w:r>
    </w:p>
    <w:p w:rsidR="003E01A8" w:rsidRDefault="00046702">
      <w:pPr>
        <w:numPr>
          <w:ilvl w:val="0"/>
          <w:numId w:val="10"/>
        </w:numPr>
      </w:pPr>
      <w:r>
        <w:t xml:space="preserve">comunicar as normas de conduta relativas ao uso do </w:t>
      </w:r>
      <w:r>
        <w:t xml:space="preserve">espaço físico e à prevenção e ao controle do novo </w:t>
      </w:r>
      <w:proofErr w:type="spellStart"/>
      <w:r>
        <w:t>coronavírus</w:t>
      </w:r>
      <w:proofErr w:type="spellEnd"/>
      <w:r>
        <w:t xml:space="preserve"> - COVID-19, em linguagem acessível à comunidade escolar e/ou acadêmica, e afixar cartazes com as mesmas em locais visíveis e de circulação, tais como: acessos à Instituição, salas de aula, banhe</w:t>
      </w:r>
      <w:r>
        <w:t>iros, refeitórios, corredores, dentre outros;</w:t>
      </w:r>
    </w:p>
    <w:p w:rsidR="003E01A8" w:rsidRDefault="00046702">
      <w:pPr>
        <w:numPr>
          <w:ilvl w:val="0"/>
          <w:numId w:val="10"/>
        </w:numPr>
      </w:pPr>
      <w:r>
        <w:t>disponibilizar para todos os trabalhadores máscara de proteção facial de uso individual, cuja utilização deverá atender às orientações contidas nos protocolos gerais da política de distanciamento controlado;</w:t>
      </w:r>
    </w:p>
    <w:p w:rsidR="003E01A8" w:rsidRDefault="00046702">
      <w:pPr>
        <w:numPr>
          <w:ilvl w:val="0"/>
          <w:numId w:val="10"/>
        </w:numPr>
      </w:pPr>
      <w:r>
        <w:t>ad</w:t>
      </w:r>
      <w:r>
        <w:t xml:space="preserve">otar rotinas regulares de orientação de alunos e trabalhadores </w:t>
      </w:r>
      <w:proofErr w:type="spellStart"/>
      <w:r>
        <w:t>so</w:t>
      </w:r>
      <w:proofErr w:type="spellEnd"/>
      <w:r>
        <w:t xml:space="preserve"> </w:t>
      </w:r>
      <w:proofErr w:type="spellStart"/>
      <w:r>
        <w:t>bre</w:t>
      </w:r>
      <w:proofErr w:type="spellEnd"/>
      <w:r>
        <w:t xml:space="preserve"> as medidas de prevenção, monitoramento e controle da transmissão do novo </w:t>
      </w:r>
      <w:proofErr w:type="spellStart"/>
      <w:r>
        <w:t>coronavírus</w:t>
      </w:r>
      <w:proofErr w:type="spellEnd"/>
      <w:r>
        <w:t xml:space="preserve"> - COVID-19, com ênfase na correta utilização, troca, higienização e descarte de máscaras de proteção </w:t>
      </w:r>
      <w:r>
        <w:t>facial, bem como na adequada higienização das mãos e de objetos, na manutenção da etiqueta respiratória e no respeito ao distanciamento social seguro, sempre em linguagem acessível para toda a comunidade escolar ;</w:t>
      </w:r>
    </w:p>
    <w:p w:rsidR="003E01A8" w:rsidRDefault="00046702">
      <w:pPr>
        <w:numPr>
          <w:ilvl w:val="0"/>
          <w:numId w:val="10"/>
        </w:numPr>
      </w:pPr>
      <w:r>
        <w:t>implementar medidas para promover, orienta</w:t>
      </w:r>
      <w:r>
        <w:t>r e fiscalizar o uso obrigatório de máscara de proteção facial por alunos e trabalhadores;</w:t>
      </w:r>
    </w:p>
    <w:p w:rsidR="003E01A8" w:rsidRDefault="00046702">
      <w:pPr>
        <w:numPr>
          <w:ilvl w:val="0"/>
          <w:numId w:val="10"/>
        </w:numPr>
      </w:pPr>
      <w:r>
        <w:t>prover treinamento específico sobre higienização e desinfecção adequadas de materiais, superfícies e ambientes aos trabalhadores responsáveis pela limpeza;</w:t>
      </w:r>
    </w:p>
    <w:p w:rsidR="003E01A8" w:rsidRDefault="00046702">
      <w:pPr>
        <w:ind w:left="-5"/>
      </w:pPr>
      <w:r>
        <w:t>VI-orient</w:t>
      </w:r>
      <w:r>
        <w:t>ar alunos e trabalhadores sobre a necessidade e importância de higienizar constantemente as mãos, conforme protocolos dos Órgãos de Saúde, especialmente nas seguintes situações: após o uso de transporte público; ao chegar na Instituição de Ensino; após toc</w:t>
      </w:r>
      <w:r>
        <w:t>ar em superfícies tais como maçanetas das portas, corrimãos, botões de elevadores, interruptores; após tossir, espirrar e/ou assoar o nariz; antes e após o uso do banheiro; antes de manipular alimentos; antes de tocar em utensílios higienizados; antes e ap</w:t>
      </w:r>
      <w:r>
        <w:t>ós alimentar os alunos; antes das refeições; antes e após práticas de cuidado com os alunos, como troca de fralda, limpeza nasal, etc.; antes e após cuidar de ferimentos; antes e após administrar medicamentos ; após a limpeza de um local e/ou utilizar vass</w:t>
      </w:r>
      <w:r>
        <w:t>ouras, panos e materiais de higienização; após remover lixo e outros resíduos; após trocar de sapatos; antes e após fumar; após o uso dos espaços coletivos; antes de iniciar uma nova atividade coletiva;</w:t>
      </w:r>
    </w:p>
    <w:p w:rsidR="003E01A8" w:rsidRDefault="00046702">
      <w:pPr>
        <w:ind w:left="-5"/>
      </w:pPr>
      <w:proofErr w:type="spellStart"/>
      <w:r>
        <w:t>VII-orientar</w:t>
      </w:r>
      <w:proofErr w:type="spellEnd"/>
      <w:r>
        <w:t xml:space="preserve"> alunos e trabalhadores a usar lenços des</w:t>
      </w:r>
      <w:r>
        <w:t>cartáveis para higiene nasal e bucal e a descartá-los imediatamente em lixeira com tampa, preferencialmente de acionamento por pedal ou outro dispositivo;</w:t>
      </w:r>
    </w:p>
    <w:p w:rsidR="003E01A8" w:rsidRDefault="00046702">
      <w:pPr>
        <w:numPr>
          <w:ilvl w:val="0"/>
          <w:numId w:val="11"/>
        </w:numPr>
        <w:ind w:hanging="349"/>
      </w:pPr>
      <w:r>
        <w:t>orientar os trabalhadores a manter as unhas cortadas ou aparadas e os cabelos presos e a evitar o uso</w:t>
      </w:r>
      <w:r>
        <w:t xml:space="preserve"> de adornos, </w:t>
      </w:r>
      <w:proofErr w:type="spellStart"/>
      <w:r>
        <w:t>comoanéis</w:t>
      </w:r>
      <w:proofErr w:type="spellEnd"/>
      <w:r>
        <w:t xml:space="preserve"> e brincos;</w:t>
      </w:r>
    </w:p>
    <w:p w:rsidR="003E01A8" w:rsidRDefault="00046702">
      <w:pPr>
        <w:numPr>
          <w:ilvl w:val="0"/>
          <w:numId w:val="11"/>
        </w:numPr>
        <w:ind w:hanging="349"/>
      </w:pPr>
      <w:r>
        <w:t xml:space="preserve">orientar alunos e trabalhadores a higienizar regularmente os aparelhos celulares com álcool 70 por cento ou solução </w:t>
      </w:r>
      <w:proofErr w:type="spellStart"/>
      <w:r>
        <w:t>sanitizante</w:t>
      </w:r>
      <w:proofErr w:type="spellEnd"/>
      <w:r>
        <w:t xml:space="preserve"> de efeito similar;</w:t>
      </w:r>
    </w:p>
    <w:p w:rsidR="003E01A8" w:rsidRDefault="00046702">
      <w:pPr>
        <w:numPr>
          <w:ilvl w:val="0"/>
          <w:numId w:val="11"/>
        </w:numPr>
        <w:ind w:hanging="349"/>
      </w:pPr>
      <w:r>
        <w:t>orientar alunos e trabalhadores a higienizar a cada troca de usuário os com</w:t>
      </w:r>
      <w:r>
        <w:t xml:space="preserve">putadores, </w:t>
      </w:r>
      <w:proofErr w:type="spellStart"/>
      <w:r>
        <w:rPr>
          <w:i/>
        </w:rPr>
        <w:t>tablets</w:t>
      </w:r>
      <w:proofErr w:type="spellEnd"/>
      <w:r>
        <w:t xml:space="preserve"> , equipamentos, instrumentos e materiais didáticos empregados em aulas práticas;</w:t>
      </w:r>
    </w:p>
    <w:p w:rsidR="003E01A8" w:rsidRDefault="00046702">
      <w:pPr>
        <w:numPr>
          <w:ilvl w:val="0"/>
          <w:numId w:val="11"/>
        </w:numPr>
        <w:spacing w:after="545"/>
        <w:ind w:hanging="349"/>
      </w:pPr>
      <w:r>
        <w:t>orientar alunos e trabalhadores a evitar , sempre que possível, o compartilhamento de equipamentos e materiais didáticos;</w:t>
      </w:r>
    </w:p>
    <w:p w:rsidR="003E01A8" w:rsidRDefault="00046702">
      <w:pPr>
        <w:numPr>
          <w:ilvl w:val="0"/>
          <w:numId w:val="11"/>
        </w:numPr>
        <w:ind w:hanging="349"/>
      </w:pPr>
      <w:r>
        <w:t>orientar alunos e trabalhadores ev</w:t>
      </w:r>
      <w:r>
        <w:t>itar comportamentos sociais tais como aperto de mãos, abraços e beijos;</w:t>
      </w:r>
    </w:p>
    <w:p w:rsidR="003E01A8" w:rsidRDefault="00046702">
      <w:pPr>
        <w:numPr>
          <w:ilvl w:val="0"/>
          <w:numId w:val="11"/>
        </w:numPr>
        <w:spacing w:after="547"/>
        <w:ind w:hanging="349"/>
      </w:pPr>
      <w:r>
        <w:t>orientar alunos e trabalhadores a não partilhar alimentos e não utilizar os mesmos utensílios, como copos, talheres, pratos etc.;</w:t>
      </w:r>
    </w:p>
    <w:p w:rsidR="003E01A8" w:rsidRDefault="00046702">
      <w:pPr>
        <w:numPr>
          <w:ilvl w:val="0"/>
          <w:numId w:val="11"/>
        </w:numPr>
        <w:spacing w:after="545"/>
        <w:ind w:hanging="349"/>
      </w:pPr>
      <w:r>
        <w:t>orientar alunos e trabalhadores a não partilhar materi</w:t>
      </w:r>
      <w:r>
        <w:t>al escolar, como canetas, cadernos, réguas, borrachas etc.;</w:t>
      </w:r>
    </w:p>
    <w:p w:rsidR="003E01A8" w:rsidRDefault="00046702">
      <w:pPr>
        <w:numPr>
          <w:ilvl w:val="0"/>
          <w:numId w:val="11"/>
        </w:numPr>
        <w:spacing w:after="547"/>
        <w:ind w:hanging="349"/>
      </w:pPr>
      <w:r>
        <w:lastRenderedPageBreak/>
        <w:t>orientar alunos e trabalhadores a não partilhar objetos pessoais, como roupas,escova de cabelo, maquiagens, brinquedos e</w:t>
      </w:r>
    </w:p>
    <w:p w:rsidR="003E01A8" w:rsidRDefault="00046702">
      <w:pPr>
        <w:spacing w:after="547"/>
        <w:ind w:left="-5"/>
      </w:pPr>
      <w:r>
        <w:t>assemelhados ;</w:t>
      </w:r>
    </w:p>
    <w:p w:rsidR="003E01A8" w:rsidRDefault="00046702">
      <w:pPr>
        <w:numPr>
          <w:ilvl w:val="0"/>
          <w:numId w:val="11"/>
        </w:numPr>
        <w:spacing w:after="547"/>
        <w:ind w:hanging="349"/>
      </w:pPr>
      <w:r>
        <w:t>reduzir a quantidade de materiais disponíveis nas salas, com</w:t>
      </w:r>
      <w:r>
        <w:t>o livros e brinquedos, isolando-os na medida do possível e mantendo apenas o que for estritamente necessário para as atividades didático-pedagógicas;</w:t>
      </w:r>
    </w:p>
    <w:p w:rsidR="003E01A8" w:rsidRDefault="00046702">
      <w:pPr>
        <w:numPr>
          <w:ilvl w:val="0"/>
          <w:numId w:val="11"/>
        </w:numPr>
        <w:spacing w:after="547"/>
        <w:ind w:hanging="349"/>
      </w:pPr>
      <w:r>
        <w:t>delimitar a capacidade máxima de pessoas nas salas de aulas, bibliotecas, ambientes compartilhados e eleva</w:t>
      </w:r>
      <w:r>
        <w:t>dores, afixando cartazes informativos nos locais;</w:t>
      </w:r>
    </w:p>
    <w:p w:rsidR="003E01A8" w:rsidRDefault="00046702">
      <w:pPr>
        <w:numPr>
          <w:ilvl w:val="0"/>
          <w:numId w:val="11"/>
        </w:numPr>
        <w:spacing w:after="547"/>
        <w:ind w:hanging="349"/>
      </w:pPr>
      <w:r>
        <w:t>orientar alunos e trabalhadores a manter o distanciamento mínimo de uma pessoa a cada 3 (três) degraus nas escadas rolantes e afixar cartazes informativos;</w:t>
      </w:r>
    </w:p>
    <w:p w:rsidR="003E01A8" w:rsidRDefault="00046702">
      <w:pPr>
        <w:numPr>
          <w:ilvl w:val="0"/>
          <w:numId w:val="11"/>
        </w:numPr>
        <w:spacing w:after="547"/>
        <w:ind w:hanging="349"/>
      </w:pPr>
      <w:r>
        <w:t xml:space="preserve">d </w:t>
      </w:r>
      <w:proofErr w:type="spellStart"/>
      <w:r>
        <w:t>esestimular</w:t>
      </w:r>
      <w:proofErr w:type="spellEnd"/>
      <w:r>
        <w:t xml:space="preserve"> o uso de elevadores, por meio de car</w:t>
      </w:r>
      <w:r>
        <w:t>tazes afixados em locais visíveis, que contenham orientações mínimas, recomendando a utilização apenas para pessoas com dificuldades ou limitações para deslocamento;</w:t>
      </w:r>
    </w:p>
    <w:p w:rsidR="003E01A8" w:rsidRDefault="00046702">
      <w:pPr>
        <w:spacing w:after="547"/>
        <w:ind w:left="-5"/>
      </w:pPr>
      <w:r>
        <w:rPr>
          <w:b/>
        </w:rPr>
        <w:t xml:space="preserve">Parágrafo único </w:t>
      </w:r>
      <w:r>
        <w:t>É vedado o uso de máscara de proteção facial por criança menor de dois ano</w:t>
      </w:r>
      <w:r>
        <w:t>s, pessoa que não seja capaz de removê-la sem assistência, assim como por qualquer pessoa durante o período de sono.</w:t>
      </w:r>
    </w:p>
    <w:p w:rsidR="003E01A8" w:rsidRDefault="00046702">
      <w:pPr>
        <w:spacing w:after="547"/>
        <w:ind w:left="-5"/>
      </w:pPr>
      <w:r>
        <w:rPr>
          <w:b/>
        </w:rPr>
        <w:t>Art. 13</w:t>
      </w:r>
      <w:r>
        <w:t xml:space="preserve"> A s instituições de ensino que possuam em suas dependências crianças menores de seis anos ou com algum grau de dependência deverão adotar medidas para que estas recebam auxílio para a lavagem adequada das mãos com a regularidade necessária.</w:t>
      </w:r>
    </w:p>
    <w:p w:rsidR="003E01A8" w:rsidRDefault="00046702">
      <w:pPr>
        <w:ind w:left="-5"/>
      </w:pPr>
      <w:r>
        <w:rPr>
          <w:b/>
        </w:rPr>
        <w:t xml:space="preserve">Art. 14 </w:t>
      </w:r>
      <w:r>
        <w:t>Nas in</w:t>
      </w:r>
      <w:r>
        <w:t>stituições de ensino em que houver a necessidade de realizar troca de fraldas dos alunos, orientar os trabalhadores responsáveis pela troca a usar luvas descartáveis e a realizar a adequada lavagem das mãos da criança após o procedimento.</w:t>
      </w:r>
    </w:p>
    <w:p w:rsidR="003E01A8" w:rsidRDefault="00046702">
      <w:pPr>
        <w:ind w:left="-5"/>
      </w:pPr>
      <w:r>
        <w:rPr>
          <w:b/>
        </w:rPr>
        <w:t xml:space="preserve">Art. 15 </w:t>
      </w:r>
      <w:r>
        <w:t>As instit</w:t>
      </w:r>
      <w:r>
        <w:t>uições de ensino deverão adotar as seguintes medidas de limpeza do ambiente:</w:t>
      </w:r>
    </w:p>
    <w:p w:rsidR="003E01A8" w:rsidRDefault="00046702">
      <w:pPr>
        <w:numPr>
          <w:ilvl w:val="0"/>
          <w:numId w:val="12"/>
        </w:numPr>
      </w:pPr>
      <w:r>
        <w:t>higienizar o piso das áreas comuns a cada troca de turno, com soluções de hipoclorito de sódio 0,1% (água sanitária) ou outro desinfetante indicado para este fim;</w:t>
      </w:r>
    </w:p>
    <w:p w:rsidR="003E01A8" w:rsidRDefault="00046702">
      <w:pPr>
        <w:numPr>
          <w:ilvl w:val="0"/>
          <w:numId w:val="12"/>
        </w:numPr>
      </w:pPr>
      <w:r>
        <w:t xml:space="preserve">higienizar, uma </w:t>
      </w:r>
      <w:r>
        <w:t xml:space="preserve">vez a cada turno, as superfícies de uso comum, tais como maçanetas das portas, corrimãos, botões de elevadores, interruptores , puxadores, teclados de computador, </w:t>
      </w:r>
      <w:r>
        <w:rPr>
          <w:i/>
        </w:rPr>
        <w:t>mouses</w:t>
      </w:r>
      <w:r>
        <w:t xml:space="preserve"> , bancos, mesas, telefones, acessórios em instalações sanitárias, etc. com álcool 70% </w:t>
      </w:r>
      <w:r>
        <w:t xml:space="preserve">ou preparações </w:t>
      </w:r>
      <w:proofErr w:type="spellStart"/>
      <w:r>
        <w:t>antissépticas</w:t>
      </w:r>
      <w:proofErr w:type="spellEnd"/>
      <w:r>
        <w:t xml:space="preserve"> ou </w:t>
      </w:r>
      <w:proofErr w:type="spellStart"/>
      <w:r>
        <w:t>sanitizantes</w:t>
      </w:r>
      <w:proofErr w:type="spellEnd"/>
      <w:r>
        <w:t xml:space="preserve"> de efeito similar;</w:t>
      </w:r>
    </w:p>
    <w:p w:rsidR="003E01A8" w:rsidRDefault="00046702">
      <w:pPr>
        <w:numPr>
          <w:ilvl w:val="0"/>
          <w:numId w:val="12"/>
        </w:numPr>
      </w:pPr>
      <w:r>
        <w:t xml:space="preserve">ampliar a atenção para a higiene do piso nos níveis de ensino onde os alunos o utilizem com maior </w:t>
      </w:r>
      <w:proofErr w:type="spellStart"/>
      <w:r>
        <w:t>frequência</w:t>
      </w:r>
      <w:proofErr w:type="spellEnd"/>
      <w:r>
        <w:t xml:space="preserve"> para o desenvolvimento das práticas pedagógicas, como na Educação </w:t>
      </w:r>
      <w:proofErr w:type="spellStart"/>
      <w:r>
        <w:t>Infant</w:t>
      </w:r>
      <w:proofErr w:type="spellEnd"/>
      <w:r>
        <w:t xml:space="preserve"> </w:t>
      </w:r>
      <w:proofErr w:type="spellStart"/>
      <w:r>
        <w:t>il</w:t>
      </w:r>
      <w:proofErr w:type="spellEnd"/>
      <w:r>
        <w:t xml:space="preserve"> e nos A</w:t>
      </w:r>
      <w:r>
        <w:t>nos Iniciais do Ensino Fundamental;</w:t>
      </w:r>
    </w:p>
    <w:p w:rsidR="003E01A8" w:rsidRDefault="00046702">
      <w:pPr>
        <w:ind w:left="-5"/>
      </w:pPr>
      <w:proofErr w:type="spellStart"/>
      <w:r>
        <w:t>IV-adotar</w:t>
      </w:r>
      <w:proofErr w:type="spellEnd"/>
      <w:r>
        <w:t xml:space="preserve"> </w:t>
      </w:r>
      <w:proofErr w:type="spellStart"/>
      <w:r>
        <w:t>propé</w:t>
      </w:r>
      <w:proofErr w:type="spellEnd"/>
      <w:r>
        <w:t xml:space="preserve"> de uso individual por trabalhadores e alunos quando da utilização com maior </w:t>
      </w:r>
      <w:proofErr w:type="spellStart"/>
      <w:r>
        <w:t>frequência</w:t>
      </w:r>
      <w:proofErr w:type="spellEnd"/>
      <w:r>
        <w:t xml:space="preserve"> do piso para o desenvolvimento das práticas pedagógicas, o qual </w:t>
      </w:r>
      <w:proofErr w:type="spellStart"/>
      <w:r>
        <w:t>dev</w:t>
      </w:r>
      <w:proofErr w:type="spellEnd"/>
      <w:r>
        <w:t xml:space="preserve"> </w:t>
      </w:r>
      <w:proofErr w:type="spellStart"/>
      <w:r>
        <w:t>erá</w:t>
      </w:r>
      <w:proofErr w:type="spellEnd"/>
      <w:r>
        <w:t xml:space="preserve"> ser vestido toda a vez que o aluno ou o traba</w:t>
      </w:r>
      <w:r>
        <w:t xml:space="preserve">lhador adentrar no espaço, bem como ser retirado ao sair, e deverá ser trocado ou higienizado diariamente, caso não seja descartável. Caso seja utilizado um tipo de "calçado" em substituição do </w:t>
      </w:r>
      <w:proofErr w:type="spellStart"/>
      <w:r>
        <w:t>propé</w:t>
      </w:r>
      <w:proofErr w:type="spellEnd"/>
      <w:r>
        <w:t>, deverá seguir as mesmas instruções acima;</w:t>
      </w:r>
    </w:p>
    <w:p w:rsidR="003E01A8" w:rsidRDefault="00046702">
      <w:pPr>
        <w:numPr>
          <w:ilvl w:val="0"/>
          <w:numId w:val="13"/>
        </w:numPr>
        <w:ind w:hanging="335"/>
      </w:pPr>
      <w:r>
        <w:t>higienizar, a</w:t>
      </w:r>
      <w:r>
        <w:t xml:space="preserve"> cada uso, materiais e utensílios de uso comum, como colchonetes, tatames, trocadores, cadeiras de alimentação, berços entre outros;</w:t>
      </w:r>
    </w:p>
    <w:p w:rsidR="003E01A8" w:rsidRDefault="00046702">
      <w:pPr>
        <w:numPr>
          <w:ilvl w:val="0"/>
          <w:numId w:val="13"/>
        </w:numPr>
        <w:spacing w:after="6"/>
        <w:ind w:hanging="335"/>
      </w:pPr>
      <w:r>
        <w:t>higienizar diariamente brinquedos e materiais utilizados pelas crianças da Educação Infantil e Séries Iniciais do Ensino</w:t>
      </w:r>
    </w:p>
    <w:p w:rsidR="003E01A8" w:rsidRDefault="00046702">
      <w:pPr>
        <w:ind w:left="-5"/>
      </w:pPr>
      <w:r>
        <w:t>Fu</w:t>
      </w:r>
      <w:r>
        <w:t>ndamental e higienizar imediatamente após o uso brinquedos e materiais que forem levados à boca pelos alunos;</w:t>
      </w:r>
    </w:p>
    <w:p w:rsidR="003E01A8" w:rsidRDefault="00046702">
      <w:pPr>
        <w:numPr>
          <w:ilvl w:val="0"/>
          <w:numId w:val="13"/>
        </w:numPr>
        <w:ind w:hanging="335"/>
      </w:pPr>
      <w:r>
        <w:t>evitar o uso de brinquedos e outros materiais de difícil higienização;</w:t>
      </w:r>
    </w:p>
    <w:p w:rsidR="003E01A8" w:rsidRDefault="00046702">
      <w:pPr>
        <w:numPr>
          <w:ilvl w:val="0"/>
          <w:numId w:val="13"/>
        </w:numPr>
        <w:ind w:hanging="335"/>
      </w:pPr>
      <w:r>
        <w:t>não partilhar objetos de uso individual, como babeiros, fraldas, lençóis, t</w:t>
      </w:r>
      <w:r>
        <w:t>ravesseiros, toalhas etc.;</w:t>
      </w:r>
    </w:p>
    <w:p w:rsidR="003E01A8" w:rsidRDefault="00046702">
      <w:pPr>
        <w:numPr>
          <w:ilvl w:val="0"/>
          <w:numId w:val="13"/>
        </w:numPr>
        <w:ind w:hanging="335"/>
      </w:pPr>
      <w:r>
        <w:t>garantir, sempre que possível, material individual e higienizado para o desenvolvimento das atividades pedagógicas.</w:t>
      </w:r>
    </w:p>
    <w:p w:rsidR="003E01A8" w:rsidRDefault="00046702">
      <w:pPr>
        <w:numPr>
          <w:ilvl w:val="0"/>
          <w:numId w:val="13"/>
        </w:numPr>
        <w:ind w:hanging="335"/>
      </w:pPr>
      <w:r>
        <w:t>garantir equipamentos de higiene, como dispensadores de álcool gel, lixeiras com tampa com dispositivo que permit</w:t>
      </w:r>
      <w:r>
        <w:t>a a abertura e fechamento sem o uso das mãos (como lixeira com pedal);</w:t>
      </w:r>
    </w:p>
    <w:p w:rsidR="003E01A8" w:rsidRDefault="00046702">
      <w:pPr>
        <w:numPr>
          <w:ilvl w:val="0"/>
          <w:numId w:val="13"/>
        </w:numPr>
        <w:ind w:hanging="335"/>
      </w:pPr>
      <w:r>
        <w:t xml:space="preserve">d </w:t>
      </w:r>
      <w:proofErr w:type="spellStart"/>
      <w:r>
        <w:t>ispo</w:t>
      </w:r>
      <w:proofErr w:type="spellEnd"/>
      <w:r>
        <w:t xml:space="preserve"> </w:t>
      </w:r>
      <w:proofErr w:type="spellStart"/>
      <w:r>
        <w:t>nibilizar</w:t>
      </w:r>
      <w:proofErr w:type="spellEnd"/>
      <w:r>
        <w:t xml:space="preserve"> preparações alcoólicas </w:t>
      </w:r>
      <w:proofErr w:type="spellStart"/>
      <w:r>
        <w:t>antissépticas</w:t>
      </w:r>
      <w:proofErr w:type="spellEnd"/>
      <w:r>
        <w:t xml:space="preserve"> 70% (setenta por cento) em formato de gel, espuma ou spray, para higienização das mãos, em todos os ambientes da instituição de ens</w:t>
      </w:r>
      <w:r>
        <w:t>ino e em locais estratégicos e de fácil acesso, como entrada, saída, corredores, elevadores etc.;</w:t>
      </w:r>
    </w:p>
    <w:p w:rsidR="003E01A8" w:rsidRDefault="00046702">
      <w:pPr>
        <w:numPr>
          <w:ilvl w:val="0"/>
          <w:numId w:val="13"/>
        </w:numPr>
        <w:ind w:hanging="335"/>
      </w:pPr>
      <w:r>
        <w:lastRenderedPageBreak/>
        <w:t xml:space="preserve">disponibilizar kit de higiene completo nos banheiros, com sabonete líquido, toalhas de papel não reciclado e preparações alcoólicas </w:t>
      </w:r>
      <w:proofErr w:type="spellStart"/>
      <w:r>
        <w:t>antissépticas</w:t>
      </w:r>
      <w:proofErr w:type="spellEnd"/>
      <w:r>
        <w:t xml:space="preserve"> 70% (setenta</w:t>
      </w:r>
      <w:r>
        <w:t xml:space="preserve"> por cento) em formato de gel, espuma ou spray ;</w:t>
      </w:r>
    </w:p>
    <w:p w:rsidR="003E01A8" w:rsidRDefault="00046702">
      <w:pPr>
        <w:ind w:left="-5"/>
      </w:pPr>
      <w:proofErr w:type="spellStart"/>
      <w:r>
        <w:t>XIII-desativar</w:t>
      </w:r>
      <w:proofErr w:type="spellEnd"/>
      <w:r>
        <w:t xml:space="preserve"> todos os bebedouros da Instituição de Ensino e disponibilizar alternativas, como dispensadores de água e copos plásticos descartáveis e/ou copos de uso individual, desde que constantemente hig</w:t>
      </w:r>
      <w:r>
        <w:t>ienizados;</w:t>
      </w:r>
    </w:p>
    <w:p w:rsidR="003E01A8" w:rsidRDefault="00046702">
      <w:pPr>
        <w:ind w:left="-5"/>
      </w:pPr>
      <w:r>
        <w:t xml:space="preserve">XIV- manter abertas todas as janelas e </w:t>
      </w:r>
      <w:proofErr w:type="spellStart"/>
      <w:r>
        <w:t>portasdos</w:t>
      </w:r>
      <w:proofErr w:type="spellEnd"/>
      <w:r>
        <w:t xml:space="preserve"> ambientes, privilegiando, na medida do possível, a ventilação natural;</w:t>
      </w:r>
    </w:p>
    <w:p w:rsidR="003E01A8" w:rsidRDefault="00046702">
      <w:pPr>
        <w:ind w:left="-5"/>
      </w:pPr>
      <w:proofErr w:type="spellStart"/>
      <w:r>
        <w:t>XV-manter</w:t>
      </w:r>
      <w:proofErr w:type="spellEnd"/>
      <w:r>
        <w:t xml:space="preserve"> limpos filtros e dutos do ar condicionado.</w:t>
      </w:r>
    </w:p>
    <w:p w:rsidR="003E01A8" w:rsidRDefault="00046702">
      <w:pPr>
        <w:ind w:left="-5"/>
      </w:pPr>
      <w:r>
        <w:rPr>
          <w:b/>
        </w:rPr>
        <w:t xml:space="preserve">Art. 16 </w:t>
      </w:r>
      <w:r>
        <w:t>As instituições de ensino deverão adotar as seguintes medidas pa</w:t>
      </w:r>
      <w:r>
        <w:t>ra a readequação dos espaços físicos e da circulação social:</w:t>
      </w:r>
    </w:p>
    <w:p w:rsidR="003E01A8" w:rsidRDefault="00046702">
      <w:pPr>
        <w:ind w:left="-5"/>
      </w:pPr>
      <w:r>
        <w:t>I - readequar a forma de atendimento dos alunos respeitando o teto de operação definido pelo Sistema de Distanciamento Controlado para a bandeira vigente na região em que se localiza a Instituiçã</w:t>
      </w:r>
      <w:r>
        <w:t>o de Ensino;</w:t>
      </w:r>
    </w:p>
    <w:p w:rsidR="003E01A8" w:rsidRDefault="00046702">
      <w:pPr>
        <w:numPr>
          <w:ilvl w:val="0"/>
          <w:numId w:val="14"/>
        </w:numPr>
      </w:pPr>
      <w:r>
        <w:t xml:space="preserve">readequar os espaços físicos respeitando o distanciamento mínimo obrigatório que, nas instituições de ensino, é de um metro </w:t>
      </w:r>
      <w:proofErr w:type="spellStart"/>
      <w:r>
        <w:t>emeio</w:t>
      </w:r>
      <w:proofErr w:type="spellEnd"/>
      <w:r>
        <w:t xml:space="preserve"> (1,5m) de distância entre pessoas com máscara de proteção facial (exemplo: em salas de aula) e de dois metros (2m</w:t>
      </w:r>
      <w:r>
        <w:t>) de distância entre pessoas sem máscara(exemplo, durante as refeições);</w:t>
      </w:r>
    </w:p>
    <w:p w:rsidR="003E01A8" w:rsidRDefault="00046702">
      <w:pPr>
        <w:numPr>
          <w:ilvl w:val="0"/>
          <w:numId w:val="14"/>
        </w:numPr>
        <w:spacing w:after="547"/>
      </w:pPr>
      <w:r>
        <w:t>organizar as salas de aula de forma que os alunos se acomodem individualmente em carteiras, respeitando o distanciamento mínimo obrigatório;</w:t>
      </w:r>
    </w:p>
    <w:p w:rsidR="003E01A8" w:rsidRDefault="00046702">
      <w:pPr>
        <w:numPr>
          <w:ilvl w:val="0"/>
          <w:numId w:val="14"/>
        </w:numPr>
        <w:spacing w:after="547"/>
      </w:pPr>
      <w:r>
        <w:t xml:space="preserve">estabelecer, afixar em cartaz e respeitar </w:t>
      </w:r>
      <w:r>
        <w:t>o teto de ocupação, compreendido como o número máximo permito de pessoas presentes, simultaneamente , no interior de um mesmo ambiente, respeitando o distanciamento mínimo obrigatório;</w:t>
      </w:r>
    </w:p>
    <w:p w:rsidR="003E01A8" w:rsidRDefault="00046702">
      <w:pPr>
        <w:spacing w:after="547"/>
        <w:ind w:left="-5"/>
      </w:pPr>
      <w:r>
        <w:t>V - demarcar o piso dos espaços físicos, de forma a facilitar o cumprim</w:t>
      </w:r>
      <w:r>
        <w:t>ento das medidas de distanciamento social, especialmente nas salas de aula, nas bibliotecas,nos refeitórios e em outros ambientes coletivos;</w:t>
      </w:r>
    </w:p>
    <w:p w:rsidR="003E01A8" w:rsidRDefault="00046702">
      <w:pPr>
        <w:numPr>
          <w:ilvl w:val="0"/>
          <w:numId w:val="15"/>
        </w:numPr>
        <w:spacing w:after="547"/>
      </w:pPr>
      <w:r>
        <w:t>implementar corredores de sentido único para coordenar os fluxos de entrada, circulação e saída de alunos e trabalh</w:t>
      </w:r>
      <w:r>
        <w:t>adores, respeitando o distanciamento mínimo entre pessoas;</w:t>
      </w:r>
    </w:p>
    <w:p w:rsidR="003E01A8" w:rsidRDefault="00046702">
      <w:pPr>
        <w:numPr>
          <w:ilvl w:val="0"/>
          <w:numId w:val="15"/>
        </w:numPr>
        <w:spacing w:after="547"/>
      </w:pPr>
      <w:r>
        <w:t>evitar o uso de espaços comuns que facilitem a aglomeração de pessoas, como pátios, refeitórios, ginásios, bibliotecas, entre outros;</w:t>
      </w:r>
    </w:p>
    <w:p w:rsidR="003E01A8" w:rsidRDefault="00046702">
      <w:pPr>
        <w:numPr>
          <w:ilvl w:val="0"/>
          <w:numId w:val="15"/>
        </w:numPr>
        <w:spacing w:after="547"/>
      </w:pPr>
      <w:r>
        <w:t>escalonar os horários de intervalo, refeições, saída e entra de</w:t>
      </w:r>
      <w:r>
        <w:t xml:space="preserve"> salas de aula, bem como horários de utilização de ginásios, bibliotecas, pátios etc., a fim de preservar o distanciamento mínimo obrigatório entre pessoas e evitar a aglomeração de alunos e trabalhadores nas áreas comuns;</w:t>
      </w:r>
    </w:p>
    <w:p w:rsidR="003E01A8" w:rsidRDefault="00046702">
      <w:pPr>
        <w:numPr>
          <w:ilvl w:val="0"/>
          <w:numId w:val="15"/>
        </w:numPr>
        <w:spacing w:after="547"/>
      </w:pPr>
      <w:r>
        <w:t>evitar o acesso de pais, responsá</w:t>
      </w:r>
      <w:r>
        <w:t xml:space="preserve">veis, </w:t>
      </w:r>
      <w:proofErr w:type="spellStart"/>
      <w:r>
        <w:t>cuidadores</w:t>
      </w:r>
      <w:proofErr w:type="spellEnd"/>
      <w:r>
        <w:t xml:space="preserve"> e/ou visitantes no interior das dependências das instituições de ensino, com exceção do momento de entrada e de saída dos alunos da Educação Infantil, preservadas as regras de distanciamento mínimo obrigatório e uso de máscara de proteção </w:t>
      </w:r>
      <w:r>
        <w:t>facial;</w:t>
      </w:r>
    </w:p>
    <w:p w:rsidR="003E01A8" w:rsidRDefault="00046702">
      <w:pPr>
        <w:spacing w:after="563"/>
        <w:ind w:left="-5"/>
      </w:pPr>
      <w:r>
        <w:t xml:space="preserve">X - evitara aglomeração de pessoas em saídas e entradas das instituições de ensino, privilegiando o sistema de </w:t>
      </w:r>
      <w:proofErr w:type="spellStart"/>
      <w:r>
        <w:rPr>
          <w:i/>
        </w:rPr>
        <w:t>drive-thru</w:t>
      </w:r>
      <w:proofErr w:type="spellEnd"/>
      <w:r>
        <w:rPr>
          <w:i/>
        </w:rPr>
        <w:t xml:space="preserve"> </w:t>
      </w:r>
      <w:r>
        <w:t>para a entrada e saída de crianças nas escolas, quando possível;</w:t>
      </w:r>
    </w:p>
    <w:p w:rsidR="003E01A8" w:rsidRDefault="00046702">
      <w:pPr>
        <w:numPr>
          <w:ilvl w:val="0"/>
          <w:numId w:val="16"/>
        </w:numPr>
        <w:spacing w:after="539"/>
      </w:pPr>
      <w:r>
        <w:t xml:space="preserve">assegurar o respeito d o s pais, responsáveis e/ou </w:t>
      </w:r>
      <w:proofErr w:type="spellStart"/>
      <w:r>
        <w:t>cuidadores</w:t>
      </w:r>
      <w:proofErr w:type="spellEnd"/>
      <w:r>
        <w:t xml:space="preserve"> às regras de uso de máscara de proteção facial e de distanciamento mínimo obrigatório nas dependências externas à Instituição de Ensino, quando da entrada ou da saída de alunos, sinalizando no chão a posição a ser ocupada por cada pessoa;</w:t>
      </w:r>
    </w:p>
    <w:p w:rsidR="003E01A8" w:rsidRDefault="00046702">
      <w:pPr>
        <w:numPr>
          <w:ilvl w:val="0"/>
          <w:numId w:val="16"/>
        </w:numPr>
        <w:spacing w:after="547"/>
      </w:pPr>
      <w:r>
        <w:t>assegurar que tr</w:t>
      </w:r>
      <w:r>
        <w:t>abalhadores e alunos do Grupo de Risco permaneçam em casa, sem prejuízo de remuneração e de acompanhamento das aulas, respectivamente.</w:t>
      </w:r>
    </w:p>
    <w:p w:rsidR="003E01A8" w:rsidRDefault="00046702">
      <w:pPr>
        <w:numPr>
          <w:ilvl w:val="0"/>
          <w:numId w:val="16"/>
        </w:numPr>
      </w:pPr>
      <w:r>
        <w:t>aferir a temperatura de todas as pessoas previamente a seu ingresso nas dependências da Instituição de Ensino, por meio d</w:t>
      </w:r>
      <w:r>
        <w:t>e termômetro digital infravermelho, vedando a entrada daquela cuja temperatura registrada seja igual ou superior a 37,8 graus;</w:t>
      </w:r>
    </w:p>
    <w:p w:rsidR="003E01A8" w:rsidRDefault="00046702">
      <w:pPr>
        <w:ind w:left="-5"/>
      </w:pPr>
      <w:r>
        <w:lastRenderedPageBreak/>
        <w:t>XIV - ao aferir temperatura igual ou superior a 37,8 graus, a Instituição de Ensino deverá orientar a pessoa sobre o acompanhamen</w:t>
      </w:r>
      <w:r>
        <w:t>to dos sintomas e a busca de serviço de saúde para investigação diagnóstica e deverá comunicar o fato imediatamente ao COE-E Local.</w:t>
      </w:r>
    </w:p>
    <w:p w:rsidR="003E01A8" w:rsidRDefault="00046702">
      <w:pPr>
        <w:ind w:left="-5"/>
      </w:pPr>
      <w:r>
        <w:rPr>
          <w:b/>
        </w:rPr>
        <w:t xml:space="preserve">Art. 17 </w:t>
      </w:r>
      <w:r>
        <w:t xml:space="preserve">São consideradas integrantes do Grupo de Risco as pessoas com: cardiopatias graves ou descompensados (insuficiência </w:t>
      </w:r>
      <w:r>
        <w:t xml:space="preserve">cardíaca, cardiopata isquêmica, arritmias); </w:t>
      </w:r>
      <w:proofErr w:type="spellStart"/>
      <w:r>
        <w:t>pneumopatias</w:t>
      </w:r>
      <w:proofErr w:type="spellEnd"/>
      <w:r>
        <w:t xml:space="preserve"> graves ou descompensados (em uso de oxigênio domiciliar; asma moderada/grave; doença pulmonar obstrutiva crônica - DPOC; imunodepressão; doenças renais crônicas em estágio avançado (graus 3, 4 e 5); </w:t>
      </w:r>
      <w:r>
        <w:t xml:space="preserve">diabetes </w:t>
      </w:r>
      <w:proofErr w:type="spellStart"/>
      <w:r>
        <w:t>mellitus</w:t>
      </w:r>
      <w:proofErr w:type="spellEnd"/>
      <w:r>
        <w:t xml:space="preserve">, conforme juízo clínico; obesidade mórbida (IMC maior ou igual a 40); doenças cromossômicas com estado de fragilidade imunológica (ex.: Síndrome de </w:t>
      </w:r>
      <w:proofErr w:type="spellStart"/>
      <w:r>
        <w:t>Down</w:t>
      </w:r>
      <w:proofErr w:type="spellEnd"/>
      <w:r>
        <w:t xml:space="preserve">); idade igual ou superior a sessenta (60) anos com as </w:t>
      </w:r>
      <w:proofErr w:type="spellStart"/>
      <w:r>
        <w:t>comorbidades</w:t>
      </w:r>
      <w:proofErr w:type="spellEnd"/>
      <w:r>
        <w:t xml:space="preserve"> aqui relacionadas;</w:t>
      </w:r>
      <w:r>
        <w:t xml:space="preserve"> gestação de alto risco, além de outras a serem definidas pelo Ministério da Saúde.</w:t>
      </w:r>
    </w:p>
    <w:p w:rsidR="003E01A8" w:rsidRDefault="00046702">
      <w:pPr>
        <w:ind w:left="-5"/>
      </w:pPr>
      <w:r>
        <w:rPr>
          <w:b/>
        </w:rPr>
        <w:t>Art. 18</w:t>
      </w:r>
      <w:r>
        <w:t xml:space="preserve"> São sintomas de síndrome gripal: quadro respiratório agudo, caracterizado por sensação febril ou febre, mesmo que relatada, acompanhada de tosse ou dor de garganta </w:t>
      </w:r>
      <w:r>
        <w:t>ou coriza ou dificuldade respiratória.</w:t>
      </w:r>
    </w:p>
    <w:p w:rsidR="003E01A8" w:rsidRDefault="00046702">
      <w:pPr>
        <w:ind w:left="-5"/>
      </w:pPr>
      <w:r>
        <w:rPr>
          <w:b/>
        </w:rPr>
        <w:t>Art.19</w:t>
      </w:r>
      <w:r>
        <w:t xml:space="preserve"> São medidas a serem adotadas em casos de suspeita ou confirmação de COVID-19 na comunidade escolar e/ou acadêmica:</w:t>
      </w:r>
    </w:p>
    <w:p w:rsidR="003E01A8" w:rsidRDefault="00046702">
      <w:pPr>
        <w:spacing w:after="547"/>
        <w:ind w:left="-5"/>
      </w:pPr>
      <w:proofErr w:type="spellStart"/>
      <w:r>
        <w:t>I-orientar</w:t>
      </w:r>
      <w:proofErr w:type="spellEnd"/>
      <w:r>
        <w:t xml:space="preserve"> os trabalhadores e alunos a informar imediatamente ao COE-E Local caso apresentem si</w:t>
      </w:r>
      <w:r>
        <w:t>ntomas de síndrome gripal e/ou convivam com pessoas sintomáticas;</w:t>
      </w:r>
    </w:p>
    <w:p w:rsidR="003E01A8" w:rsidRDefault="00046702">
      <w:pPr>
        <w:spacing w:after="545"/>
        <w:ind w:left="-5"/>
      </w:pPr>
      <w:proofErr w:type="spellStart"/>
      <w:r>
        <w:t>II-organizar</w:t>
      </w:r>
      <w:proofErr w:type="spellEnd"/>
      <w:r>
        <w:t xml:space="preserve"> uma sala de isolamento para casos que apresentem sintoma s de síndrome gripal ;</w:t>
      </w:r>
    </w:p>
    <w:p w:rsidR="003E01A8" w:rsidRDefault="00046702">
      <w:pPr>
        <w:numPr>
          <w:ilvl w:val="0"/>
          <w:numId w:val="17"/>
        </w:numPr>
        <w:spacing w:after="547"/>
        <w:ind w:hanging="247"/>
      </w:pPr>
      <w:r>
        <w:t>definir fluxos claros de entrada e saída do caso suspeito da sala de isolamento,bem como os encam</w:t>
      </w:r>
      <w:r>
        <w:t>inhamentos necessários à rede de saúde;</w:t>
      </w:r>
    </w:p>
    <w:p w:rsidR="003E01A8" w:rsidRDefault="00046702">
      <w:pPr>
        <w:numPr>
          <w:ilvl w:val="0"/>
          <w:numId w:val="17"/>
        </w:numPr>
        <w:spacing w:after="545"/>
        <w:ind w:hanging="247"/>
      </w:pPr>
      <w:r>
        <w:t>identificar o serviço de saúde de referência para notificação e encaminhamento dos casos de suspeita de contaminação;</w:t>
      </w:r>
    </w:p>
    <w:p w:rsidR="003E01A8" w:rsidRDefault="00046702">
      <w:pPr>
        <w:spacing w:after="545"/>
        <w:ind w:left="-5"/>
      </w:pPr>
      <w:proofErr w:type="spellStart"/>
      <w:r>
        <w:t>V-reforçar</w:t>
      </w:r>
      <w:proofErr w:type="spellEnd"/>
      <w:r>
        <w:t xml:space="preserve"> a limpeza dos objetivos e das superfícies utilizadas pelo caso suspeito, bem como da ár</w:t>
      </w:r>
      <w:r>
        <w:t>ea de isolamento;</w:t>
      </w:r>
    </w:p>
    <w:p w:rsidR="003E01A8" w:rsidRDefault="00046702">
      <w:pPr>
        <w:spacing w:after="545"/>
        <w:ind w:left="-5"/>
      </w:pPr>
      <w:r>
        <w:t xml:space="preserve">VI-promover o isolamento imediato de qualquer pessoa que apresente os si </w:t>
      </w:r>
      <w:proofErr w:type="spellStart"/>
      <w:r>
        <w:t>ntomas</w:t>
      </w:r>
      <w:proofErr w:type="spellEnd"/>
      <w:r>
        <w:t xml:space="preserve"> gripais;</w:t>
      </w:r>
    </w:p>
    <w:p w:rsidR="003E01A8" w:rsidRDefault="00046702">
      <w:pPr>
        <w:numPr>
          <w:ilvl w:val="0"/>
          <w:numId w:val="18"/>
        </w:numPr>
        <w:spacing w:after="547"/>
        <w:ind w:hanging="247"/>
      </w:pPr>
      <w:r>
        <w:t xml:space="preserve">informar imediatamente a rede de saúde do município sobre a ocorrência de casos suspeitos, para que seja investigado seu vínculo com outros casos </w:t>
      </w:r>
      <w:r>
        <w:t>atendidos de síndrome gripal e, em caso positivo, retornar essa informação à vigilância municipal. No caso de trabalhadores e alunos que residam em outros municípios, garantir a notificação da rede de saúde do município de residência;</w:t>
      </w:r>
    </w:p>
    <w:p w:rsidR="003E01A8" w:rsidRDefault="00046702">
      <w:pPr>
        <w:numPr>
          <w:ilvl w:val="0"/>
          <w:numId w:val="18"/>
        </w:numPr>
        <w:spacing w:after="547"/>
        <w:ind w:hanging="247"/>
      </w:pPr>
      <w:r>
        <w:t>afastar os casos sint</w:t>
      </w:r>
      <w:r>
        <w:t>omáticos do ambiente da Instituição de Ensino, orientar quanto à busca de serviço de saúde para investigação diagnóstica e/ou orientar sobre as medidas de isolamento domiciliar, até o resultado conclusivo da investigação do surto ou até completar o período</w:t>
      </w:r>
      <w:r>
        <w:t xml:space="preserve"> de 14 dias de afastamento. Os mesmos procedimentos devem ser adotados para aquelas pessoas que convivem com pessoas que apresentem sintomas de síndrome gripal;</w:t>
      </w:r>
    </w:p>
    <w:p w:rsidR="003E01A8" w:rsidRDefault="00046702">
      <w:pPr>
        <w:numPr>
          <w:ilvl w:val="0"/>
          <w:numId w:val="18"/>
        </w:numPr>
        <w:spacing w:after="547"/>
        <w:ind w:hanging="247"/>
      </w:pPr>
      <w:r>
        <w:t xml:space="preserve">manter registro atualizado do acompanhamento de todos os trabalhadores e alunos afastados para </w:t>
      </w:r>
      <w:r>
        <w:t>isolamento domiciliar (quem, quando, suspeito/confirmado, em que data, serviço de saúde onde é acompanhado, se for o caso, etc.);</w:t>
      </w:r>
    </w:p>
    <w:p w:rsidR="003E01A8" w:rsidRDefault="00046702">
      <w:pPr>
        <w:numPr>
          <w:ilvl w:val="0"/>
          <w:numId w:val="18"/>
        </w:numPr>
        <w:spacing w:after="545"/>
        <w:ind w:hanging="247"/>
      </w:pPr>
      <w:r>
        <w:t xml:space="preserve">garantir o retorno dos alunos após a alta e a autorização da área da saúde e do COE-E Local, evitando evasão e </w:t>
      </w:r>
      <w:proofErr w:type="spellStart"/>
      <w:r>
        <w:t>abandonoescolar</w:t>
      </w:r>
      <w:proofErr w:type="spellEnd"/>
      <w:r>
        <w:t>;</w:t>
      </w:r>
    </w:p>
    <w:p w:rsidR="003E01A8" w:rsidRDefault="00046702">
      <w:pPr>
        <w:numPr>
          <w:ilvl w:val="0"/>
          <w:numId w:val="18"/>
        </w:numPr>
        <w:spacing w:after="545"/>
        <w:ind w:hanging="247"/>
      </w:pPr>
      <w:r>
        <w:t>realizar busca ativa diária, em todos os turnos, dos trabalhadores e alunos com sintomas de síndrome gripal;</w:t>
      </w:r>
    </w:p>
    <w:p w:rsidR="003E01A8" w:rsidRDefault="00046702">
      <w:pPr>
        <w:numPr>
          <w:ilvl w:val="0"/>
          <w:numId w:val="18"/>
        </w:numPr>
        <w:ind w:hanging="247"/>
      </w:pPr>
      <w:r>
        <w:t>prever substituições na eventualidade de absenteísmo de trabalhadores em decorrência de tratamento ou isolamento domiciliar por suspeita ou confi</w:t>
      </w:r>
      <w:r>
        <w:t>rmação de COVID-19.</w:t>
      </w:r>
    </w:p>
    <w:p w:rsidR="003E01A8" w:rsidRDefault="00046702">
      <w:pPr>
        <w:ind w:left="-5"/>
      </w:pPr>
      <w:r>
        <w:rPr>
          <w:b/>
        </w:rPr>
        <w:t xml:space="preserve">Art.20 </w:t>
      </w:r>
      <w:r>
        <w:t>As instituições de ensino deverão adotar as seguintes medidas para a distribuição e manipulação da alimentação escolar:</w:t>
      </w:r>
    </w:p>
    <w:p w:rsidR="003E01A8" w:rsidRDefault="00046702">
      <w:pPr>
        <w:ind w:left="-5"/>
      </w:pPr>
      <w:r>
        <w:t>I - garantir a segurança sanitária na distribuição da alimentação escolar na rede de ensino durante a pandemi</w:t>
      </w:r>
      <w:r>
        <w:t xml:space="preserve">a do novo </w:t>
      </w:r>
      <w:proofErr w:type="spellStart"/>
      <w:r>
        <w:t>coronavírus</w:t>
      </w:r>
      <w:proofErr w:type="spellEnd"/>
      <w:r>
        <w:t>- COVID-19;</w:t>
      </w:r>
    </w:p>
    <w:p w:rsidR="003E01A8" w:rsidRDefault="00046702">
      <w:pPr>
        <w:numPr>
          <w:ilvl w:val="0"/>
          <w:numId w:val="19"/>
        </w:numPr>
        <w:ind w:hanging="335"/>
      </w:pPr>
      <w:r>
        <w:t>estabelecer horários alternados de distribuição de alimentos, com o objetivo de evitar aglomerações;</w:t>
      </w:r>
    </w:p>
    <w:p w:rsidR="003E01A8" w:rsidRDefault="00046702">
      <w:pPr>
        <w:numPr>
          <w:ilvl w:val="0"/>
          <w:numId w:val="19"/>
        </w:numPr>
        <w:ind w:hanging="335"/>
      </w:pPr>
      <w:r>
        <w:lastRenderedPageBreak/>
        <w:t>obedecer o distanciamento mínimo de dois metros (2m) entre pessoas no refeitório;</w:t>
      </w:r>
    </w:p>
    <w:p w:rsidR="003E01A8" w:rsidRDefault="00046702">
      <w:pPr>
        <w:numPr>
          <w:ilvl w:val="0"/>
          <w:numId w:val="19"/>
        </w:numPr>
        <w:ind w:hanging="335"/>
      </w:pPr>
      <w:r>
        <w:t>organizar a disposição das mesas no refe</w:t>
      </w:r>
      <w:r>
        <w:t>itório de modo a assegurar o distanciamento mínimo de dois metros (2m) entre pessoas;</w:t>
      </w:r>
    </w:p>
    <w:p w:rsidR="003E01A8" w:rsidRDefault="00046702">
      <w:pPr>
        <w:numPr>
          <w:ilvl w:val="0"/>
          <w:numId w:val="19"/>
        </w:numPr>
        <w:ind w:hanging="335"/>
      </w:pPr>
      <w:r>
        <w:t>dispor de uma alimentação saudável, priorizando o valor nutricional, a praticidade e a segurança nas refeições;</w:t>
      </w:r>
    </w:p>
    <w:p w:rsidR="003E01A8" w:rsidRDefault="00046702">
      <w:pPr>
        <w:numPr>
          <w:ilvl w:val="0"/>
          <w:numId w:val="19"/>
        </w:numPr>
        <w:ind w:hanging="335"/>
      </w:pPr>
      <w:r>
        <w:t>dar preferência à utilização de talheres e copos descartáv</w:t>
      </w:r>
      <w:r>
        <w:t>eis e, na impossibilidade, utilizar talheres higienizados e individualizados, sem contato;</w:t>
      </w:r>
    </w:p>
    <w:p w:rsidR="003E01A8" w:rsidRDefault="00046702">
      <w:pPr>
        <w:numPr>
          <w:ilvl w:val="0"/>
          <w:numId w:val="19"/>
        </w:numPr>
        <w:ind w:hanging="335"/>
      </w:pPr>
      <w:r>
        <w:t xml:space="preserve">substituir os sistemas de </w:t>
      </w:r>
      <w:proofErr w:type="spellStart"/>
      <w:r>
        <w:t>autosserviço</w:t>
      </w:r>
      <w:proofErr w:type="spellEnd"/>
      <w:r>
        <w:t xml:space="preserve"> de bufê, utilizando porções individualizadas ou disponibilizando funcionário(s) específico(s) para servir todos os pratos;</w:t>
      </w:r>
    </w:p>
    <w:p w:rsidR="003E01A8" w:rsidRDefault="00046702">
      <w:pPr>
        <w:numPr>
          <w:ilvl w:val="0"/>
          <w:numId w:val="19"/>
        </w:numPr>
        <w:ind w:hanging="335"/>
      </w:pPr>
      <w:r>
        <w:t>ori</w:t>
      </w:r>
      <w:r>
        <w:t>entar os trabalhadores a evitar tocar o rosto, em especial os olhos e a máscara, durante a produção dos alimentos;</w:t>
      </w:r>
    </w:p>
    <w:p w:rsidR="003E01A8" w:rsidRDefault="00046702">
      <w:pPr>
        <w:numPr>
          <w:ilvl w:val="0"/>
          <w:numId w:val="19"/>
        </w:numPr>
        <w:ind w:hanging="335"/>
      </w:pPr>
      <w:r>
        <w:t>evitar utilizar toalhas de tecido nas mesas ou outro material que dificulte a limpeza e, não sendo possível, realizar a troca após cada utili</w:t>
      </w:r>
      <w:r>
        <w:t>zação.</w:t>
      </w:r>
    </w:p>
    <w:p w:rsidR="003E01A8" w:rsidRDefault="00046702">
      <w:pPr>
        <w:spacing w:after="547"/>
        <w:ind w:left="-5"/>
      </w:pPr>
      <w:r>
        <w:rPr>
          <w:b/>
        </w:rPr>
        <w:t xml:space="preserve">Art. 21 </w:t>
      </w:r>
      <w:r>
        <w:t xml:space="preserve">Esta Portaria entra em vigor na data de sua publicação e tem vigência limitada ao período em que durar o estado de calamidade pública em decorrência da pandemia do novo </w:t>
      </w:r>
      <w:proofErr w:type="spellStart"/>
      <w:r>
        <w:t>coronavírus</w:t>
      </w:r>
      <w:proofErr w:type="spellEnd"/>
      <w:r>
        <w:t>- COVID-19.</w:t>
      </w:r>
    </w:p>
    <w:p w:rsidR="003E01A8" w:rsidRDefault="00046702">
      <w:pPr>
        <w:spacing w:after="377" w:line="259" w:lineRule="auto"/>
        <w:jc w:val="center"/>
      </w:pPr>
      <w:r>
        <w:t>Porto Alegre, 02 de junho de 2020.</w:t>
      </w:r>
    </w:p>
    <w:tbl>
      <w:tblPr>
        <w:tblStyle w:val="TableGrid"/>
        <w:tblW w:w="6101" w:type="dxa"/>
        <w:tblInd w:w="735" w:type="dxa"/>
        <w:tblLook w:val="04A0"/>
      </w:tblPr>
      <w:tblGrid>
        <w:gridCol w:w="3150"/>
        <w:gridCol w:w="2951"/>
      </w:tblGrid>
      <w:tr w:rsidR="003E01A8">
        <w:trPr>
          <w:trHeight w:val="714"/>
        </w:trPr>
        <w:tc>
          <w:tcPr>
            <w:tcW w:w="3149" w:type="dxa"/>
            <w:shd w:val="clear" w:color="auto" w:fill="auto"/>
          </w:tcPr>
          <w:p w:rsidR="003E01A8" w:rsidRDefault="00046702">
            <w:pPr>
              <w:spacing w:after="206" w:line="259" w:lineRule="auto"/>
              <w:ind w:left="0" w:firstLine="0"/>
              <w:jc w:val="left"/>
            </w:pPr>
            <w:r>
              <w:rPr>
                <w:b/>
                <w:sz w:val="23"/>
              </w:rPr>
              <w:t xml:space="preserve">ARITA </w:t>
            </w:r>
            <w:r>
              <w:rPr>
                <w:b/>
                <w:sz w:val="23"/>
              </w:rPr>
              <w:t>BERGMANN,</w:t>
            </w:r>
          </w:p>
          <w:p w:rsidR="003E01A8" w:rsidRDefault="00046702">
            <w:pPr>
              <w:spacing w:after="0" w:line="259" w:lineRule="auto"/>
              <w:ind w:left="44" w:firstLine="0"/>
              <w:jc w:val="left"/>
            </w:pPr>
            <w:r>
              <w:rPr>
                <w:sz w:val="23"/>
              </w:rPr>
              <w:t>Secretária da Saúde</w:t>
            </w:r>
          </w:p>
        </w:tc>
        <w:tc>
          <w:tcPr>
            <w:tcW w:w="2951" w:type="dxa"/>
            <w:shd w:val="clear" w:color="auto" w:fill="auto"/>
          </w:tcPr>
          <w:p w:rsidR="003E01A8" w:rsidRDefault="00046702">
            <w:pPr>
              <w:spacing w:after="206" w:line="259" w:lineRule="auto"/>
              <w:ind w:left="815" w:firstLine="0"/>
              <w:jc w:val="left"/>
            </w:pPr>
            <w:r>
              <w:rPr>
                <w:b/>
                <w:sz w:val="23"/>
              </w:rPr>
              <w:t>FAISAL KARAM,</w:t>
            </w:r>
          </w:p>
          <w:p w:rsidR="003E01A8" w:rsidRDefault="00046702">
            <w:pPr>
              <w:spacing w:after="0" w:line="259" w:lineRule="auto"/>
              <w:ind w:left="0" w:firstLine="0"/>
              <w:jc w:val="right"/>
            </w:pPr>
            <w:r>
              <w:rPr>
                <w:sz w:val="23"/>
              </w:rPr>
              <w:t>Secretário da Educação</w:t>
            </w:r>
          </w:p>
        </w:tc>
      </w:tr>
    </w:tbl>
    <w:p w:rsidR="003E01A8" w:rsidRDefault="00046702">
      <w:pPr>
        <w:spacing w:after="157" w:line="264" w:lineRule="auto"/>
        <w:jc w:val="center"/>
      </w:pPr>
      <w:r>
        <w:rPr>
          <w:b/>
        </w:rPr>
        <w:t>ANEXO I</w:t>
      </w:r>
    </w:p>
    <w:p w:rsidR="003E01A8" w:rsidRDefault="00046702">
      <w:pPr>
        <w:spacing w:after="739" w:line="264" w:lineRule="auto"/>
        <w:ind w:right="10"/>
        <w:jc w:val="center"/>
      </w:pPr>
      <w:r>
        <w:rPr>
          <w:b/>
        </w:rPr>
        <w:t>Plano de Contingência para Prevenção, Monitoramento e Controle da Transmissão de COVID-19</w:t>
      </w:r>
    </w:p>
    <w:p w:rsidR="003E01A8" w:rsidRDefault="00046702">
      <w:pPr>
        <w:spacing w:after="739" w:line="264" w:lineRule="auto"/>
        <w:ind w:right="1"/>
        <w:jc w:val="center"/>
      </w:pPr>
      <w:r>
        <w:rPr>
          <w:b/>
        </w:rPr>
        <w:t>CARACTERIZAÇÃO DA INSTITUIÇÃO DE ENSINO</w:t>
      </w:r>
    </w:p>
    <w:p w:rsidR="003E01A8" w:rsidRDefault="00046702">
      <w:pPr>
        <w:numPr>
          <w:ilvl w:val="3"/>
          <w:numId w:val="20"/>
        </w:numPr>
        <w:spacing w:after="344" w:line="264" w:lineRule="auto"/>
        <w:ind w:hanging="233"/>
        <w:jc w:val="left"/>
      </w:pPr>
      <w:r>
        <w:rPr>
          <w:b/>
        </w:rPr>
        <w:t>Dados de Identificação da Instituição de Ensino</w:t>
      </w:r>
    </w:p>
    <w:tbl>
      <w:tblPr>
        <w:tblStyle w:val="TableGrid"/>
        <w:tblW w:w="8195" w:type="dxa"/>
        <w:tblInd w:w="5" w:type="dxa"/>
        <w:tblCellMar>
          <w:left w:w="96" w:type="dxa"/>
          <w:right w:w="99" w:type="dxa"/>
        </w:tblCellMar>
        <w:tblLook w:val="04A0"/>
      </w:tblPr>
      <w:tblGrid>
        <w:gridCol w:w="2686"/>
        <w:gridCol w:w="5509"/>
      </w:tblGrid>
      <w:tr w:rsidR="003E01A8">
        <w:trPr>
          <w:trHeight w:val="458"/>
        </w:trPr>
        <w:tc>
          <w:tcPr>
            <w:tcW w:w="8194" w:type="dxa"/>
            <w:gridSpan w:val="2"/>
            <w:tcBorders>
              <w:top w:val="single" w:sz="6" w:space="0" w:color="000001"/>
              <w:left w:val="single" w:sz="6" w:space="0" w:color="000001"/>
              <w:bottom w:val="single" w:sz="12" w:space="0" w:color="000001"/>
              <w:right w:val="single" w:sz="6" w:space="0" w:color="000001"/>
            </w:tcBorders>
            <w:shd w:val="clear" w:color="auto" w:fill="auto"/>
            <w:vAlign w:val="center"/>
          </w:tcPr>
          <w:p w:rsidR="003E01A8" w:rsidRDefault="00046702">
            <w:pPr>
              <w:spacing w:after="0" w:line="259" w:lineRule="auto"/>
              <w:ind w:left="0" w:firstLine="0"/>
              <w:jc w:val="left"/>
            </w:pPr>
            <w:r>
              <w:rPr>
                <w:b/>
                <w:sz w:val="23"/>
              </w:rPr>
              <w:t>Nome completo da Instituição de Ensino</w:t>
            </w:r>
            <w:r>
              <w:rPr>
                <w:sz w:val="23"/>
              </w:rPr>
              <w:t xml:space="preserve"> :</w:t>
            </w:r>
          </w:p>
        </w:tc>
      </w:tr>
      <w:tr w:rsidR="003E01A8">
        <w:trPr>
          <w:trHeight w:val="466"/>
        </w:trPr>
        <w:tc>
          <w:tcPr>
            <w:tcW w:w="8194" w:type="dxa"/>
            <w:gridSpan w:val="2"/>
            <w:tcBorders>
              <w:top w:val="single" w:sz="12" w:space="0" w:color="000001"/>
              <w:left w:val="single" w:sz="6"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left"/>
            </w:pPr>
            <w:r>
              <w:rPr>
                <w:b/>
                <w:sz w:val="23"/>
              </w:rPr>
              <w:t>CNPJ:</w:t>
            </w:r>
          </w:p>
        </w:tc>
      </w:tr>
      <w:tr w:rsidR="003E01A8">
        <w:trPr>
          <w:trHeight w:val="466"/>
        </w:trPr>
        <w:tc>
          <w:tcPr>
            <w:tcW w:w="8194" w:type="dxa"/>
            <w:gridSpan w:val="2"/>
            <w:tcBorders>
              <w:top w:val="single" w:sz="12" w:space="0" w:color="000001"/>
              <w:left w:val="single" w:sz="6"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left"/>
            </w:pPr>
            <w:r>
              <w:rPr>
                <w:b/>
                <w:sz w:val="23"/>
              </w:rPr>
              <w:t>Cidade</w:t>
            </w:r>
            <w:r>
              <w:rPr>
                <w:sz w:val="23"/>
              </w:rPr>
              <w:t xml:space="preserve"> :</w:t>
            </w:r>
          </w:p>
        </w:tc>
      </w:tr>
      <w:tr w:rsidR="003E01A8">
        <w:trPr>
          <w:trHeight w:val="466"/>
        </w:trPr>
        <w:tc>
          <w:tcPr>
            <w:tcW w:w="8194" w:type="dxa"/>
            <w:gridSpan w:val="2"/>
            <w:tcBorders>
              <w:top w:val="single" w:sz="12" w:space="0" w:color="000001"/>
              <w:left w:val="single" w:sz="6"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left"/>
            </w:pPr>
            <w:r>
              <w:rPr>
                <w:b/>
                <w:sz w:val="23"/>
              </w:rPr>
              <w:t>Telefone</w:t>
            </w:r>
            <w:r>
              <w:rPr>
                <w:sz w:val="23"/>
              </w:rPr>
              <w:t xml:space="preserve"> :</w:t>
            </w:r>
          </w:p>
        </w:tc>
      </w:tr>
      <w:tr w:rsidR="003E01A8">
        <w:trPr>
          <w:trHeight w:val="466"/>
        </w:trPr>
        <w:tc>
          <w:tcPr>
            <w:tcW w:w="8194" w:type="dxa"/>
            <w:gridSpan w:val="2"/>
            <w:tcBorders>
              <w:top w:val="single" w:sz="12" w:space="0" w:color="000001"/>
              <w:left w:val="single" w:sz="6"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left"/>
            </w:pPr>
            <w:proofErr w:type="spellStart"/>
            <w:r>
              <w:rPr>
                <w:b/>
                <w:sz w:val="23"/>
              </w:rPr>
              <w:t>E-mail</w:t>
            </w:r>
            <w:proofErr w:type="spellEnd"/>
            <w:r>
              <w:rPr>
                <w:sz w:val="23"/>
              </w:rPr>
              <w:t xml:space="preserve"> :</w:t>
            </w:r>
          </w:p>
        </w:tc>
      </w:tr>
      <w:tr w:rsidR="003E01A8">
        <w:trPr>
          <w:trHeight w:val="466"/>
        </w:trPr>
        <w:tc>
          <w:tcPr>
            <w:tcW w:w="8194" w:type="dxa"/>
            <w:gridSpan w:val="2"/>
            <w:tcBorders>
              <w:top w:val="single" w:sz="12" w:space="0" w:color="000001"/>
              <w:left w:val="single" w:sz="6"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left"/>
            </w:pPr>
            <w:r>
              <w:rPr>
                <w:b/>
                <w:sz w:val="23"/>
              </w:rPr>
              <w:t>CRE responsável pelo município:Contato da CRE:</w:t>
            </w:r>
          </w:p>
        </w:tc>
      </w:tr>
      <w:tr w:rsidR="003E01A8">
        <w:trPr>
          <w:trHeight w:val="466"/>
        </w:trPr>
        <w:tc>
          <w:tcPr>
            <w:tcW w:w="8194" w:type="dxa"/>
            <w:gridSpan w:val="2"/>
            <w:tcBorders>
              <w:top w:val="single" w:sz="12" w:space="0" w:color="000001"/>
              <w:left w:val="single" w:sz="6"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left"/>
            </w:pPr>
            <w:r>
              <w:rPr>
                <w:b/>
                <w:sz w:val="23"/>
              </w:rPr>
              <w:t>Contato Vigilância Municipal:</w:t>
            </w:r>
          </w:p>
        </w:tc>
      </w:tr>
      <w:tr w:rsidR="003E01A8">
        <w:trPr>
          <w:trHeight w:val="727"/>
        </w:trPr>
        <w:tc>
          <w:tcPr>
            <w:tcW w:w="8194" w:type="dxa"/>
            <w:gridSpan w:val="2"/>
            <w:tcBorders>
              <w:top w:val="single" w:sz="12" w:space="0" w:color="000001"/>
              <w:left w:val="single" w:sz="6"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pPr>
            <w:r>
              <w:rPr>
                <w:b/>
                <w:sz w:val="23"/>
              </w:rPr>
              <w:t xml:space="preserve">Assinalar abaixo a Região de Monitoramento do Sistema de Distanciamento Controlado (conforme </w:t>
            </w:r>
            <w:r>
              <w:rPr>
                <w:b/>
                <w:sz w:val="23"/>
              </w:rPr>
              <w:t>Anexo II):</w:t>
            </w:r>
          </w:p>
        </w:tc>
      </w:tr>
      <w:tr w:rsidR="003E01A8">
        <w:trPr>
          <w:trHeight w:val="4801"/>
        </w:trPr>
        <w:tc>
          <w:tcPr>
            <w:tcW w:w="2686" w:type="dxa"/>
            <w:tcBorders>
              <w:top w:val="single" w:sz="12" w:space="0" w:color="000001"/>
              <w:left w:val="single" w:sz="6" w:space="0" w:color="000001"/>
              <w:bottom w:val="single" w:sz="12" w:space="0" w:color="000001"/>
              <w:right w:val="single" w:sz="12" w:space="0" w:color="000001"/>
            </w:tcBorders>
            <w:shd w:val="clear" w:color="auto" w:fill="FFFFFF"/>
            <w:vAlign w:val="bottom"/>
          </w:tcPr>
          <w:p w:rsidR="003E01A8" w:rsidRDefault="00046702">
            <w:pPr>
              <w:spacing w:after="206" w:line="259" w:lineRule="auto"/>
              <w:ind w:left="0" w:firstLine="0"/>
              <w:jc w:val="left"/>
            </w:pPr>
            <w:r>
              <w:rPr>
                <w:sz w:val="23"/>
              </w:rPr>
              <w:lastRenderedPageBreak/>
              <w:t>( 1 ) R01, R02</w:t>
            </w:r>
          </w:p>
          <w:p w:rsidR="003E01A8" w:rsidRDefault="00046702">
            <w:pPr>
              <w:spacing w:after="206" w:line="259" w:lineRule="auto"/>
              <w:ind w:left="0" w:firstLine="0"/>
              <w:jc w:val="left"/>
            </w:pPr>
            <w:r>
              <w:rPr>
                <w:sz w:val="23"/>
              </w:rPr>
              <w:t>( 2 ) R03</w:t>
            </w:r>
          </w:p>
          <w:p w:rsidR="003E01A8" w:rsidRDefault="00046702">
            <w:pPr>
              <w:spacing w:after="206" w:line="259" w:lineRule="auto"/>
              <w:ind w:left="0" w:firstLine="0"/>
              <w:jc w:val="left"/>
            </w:pPr>
            <w:r>
              <w:rPr>
                <w:sz w:val="23"/>
              </w:rPr>
              <w:t>( 3 ) R04, R05</w:t>
            </w:r>
          </w:p>
          <w:p w:rsidR="003E01A8" w:rsidRDefault="00046702">
            <w:pPr>
              <w:spacing w:after="206" w:line="259" w:lineRule="auto"/>
              <w:ind w:left="0" w:firstLine="0"/>
              <w:jc w:val="left"/>
            </w:pPr>
            <w:r>
              <w:rPr>
                <w:sz w:val="23"/>
              </w:rPr>
              <w:t>( 4 ) R06</w:t>
            </w:r>
          </w:p>
          <w:p w:rsidR="003E01A8" w:rsidRDefault="00046702">
            <w:pPr>
              <w:spacing w:after="206" w:line="259" w:lineRule="auto"/>
              <w:ind w:left="0" w:firstLine="0"/>
              <w:jc w:val="left"/>
            </w:pPr>
            <w:r>
              <w:rPr>
                <w:sz w:val="23"/>
              </w:rPr>
              <w:t>( 5 ) R07</w:t>
            </w:r>
          </w:p>
          <w:p w:rsidR="003E01A8" w:rsidRDefault="00046702">
            <w:pPr>
              <w:spacing w:after="206" w:line="259" w:lineRule="auto"/>
              <w:ind w:left="0" w:firstLine="0"/>
              <w:jc w:val="left"/>
            </w:pPr>
            <w:r>
              <w:rPr>
                <w:sz w:val="23"/>
              </w:rPr>
              <w:t>( 6 ) R08</w:t>
            </w:r>
          </w:p>
          <w:p w:rsidR="003E01A8" w:rsidRDefault="00046702">
            <w:pPr>
              <w:spacing w:after="206" w:line="259" w:lineRule="auto"/>
              <w:ind w:left="0" w:firstLine="0"/>
              <w:jc w:val="left"/>
            </w:pPr>
            <w:r>
              <w:rPr>
                <w:sz w:val="23"/>
              </w:rPr>
              <w:t>( 7 ) R09, R10</w:t>
            </w:r>
          </w:p>
          <w:p w:rsidR="003E01A8" w:rsidRDefault="00046702">
            <w:pPr>
              <w:spacing w:after="206" w:line="259" w:lineRule="auto"/>
              <w:ind w:left="0" w:firstLine="0"/>
              <w:jc w:val="left"/>
            </w:pPr>
            <w:r>
              <w:rPr>
                <w:sz w:val="23"/>
              </w:rPr>
              <w:t>( 8 ) R11</w:t>
            </w:r>
          </w:p>
          <w:p w:rsidR="003E01A8" w:rsidRDefault="00046702">
            <w:pPr>
              <w:spacing w:after="206" w:line="259" w:lineRule="auto"/>
              <w:ind w:left="0" w:firstLine="0"/>
              <w:jc w:val="left"/>
            </w:pPr>
            <w:r>
              <w:rPr>
                <w:sz w:val="23"/>
              </w:rPr>
              <w:t>( 9 ) R12</w:t>
            </w:r>
          </w:p>
          <w:p w:rsidR="003E01A8" w:rsidRDefault="00046702">
            <w:pPr>
              <w:spacing w:after="0" w:line="259" w:lineRule="auto"/>
              <w:ind w:left="0" w:firstLine="0"/>
              <w:jc w:val="left"/>
            </w:pPr>
            <w:r>
              <w:rPr>
                <w:sz w:val="23"/>
              </w:rPr>
              <w:t>(10 ) R13</w:t>
            </w:r>
          </w:p>
        </w:tc>
        <w:tc>
          <w:tcPr>
            <w:tcW w:w="5508" w:type="dxa"/>
            <w:tcBorders>
              <w:top w:val="single" w:sz="12" w:space="0" w:color="000001"/>
              <w:left w:val="single" w:sz="12" w:space="0" w:color="000001"/>
              <w:bottom w:val="single" w:sz="12" w:space="0" w:color="000001"/>
              <w:right w:val="single" w:sz="6" w:space="0" w:color="000001"/>
            </w:tcBorders>
            <w:shd w:val="clear" w:color="auto" w:fill="FFFFFF"/>
            <w:vAlign w:val="bottom"/>
          </w:tcPr>
          <w:p w:rsidR="003E01A8" w:rsidRDefault="00046702">
            <w:pPr>
              <w:spacing w:after="206" w:line="259" w:lineRule="auto"/>
              <w:ind w:left="5" w:firstLine="0"/>
              <w:jc w:val="left"/>
            </w:pPr>
            <w:r>
              <w:rPr>
                <w:sz w:val="23"/>
              </w:rPr>
              <w:t>( 11 ) R14</w:t>
            </w:r>
          </w:p>
          <w:p w:rsidR="003E01A8" w:rsidRDefault="00046702">
            <w:pPr>
              <w:spacing w:after="206" w:line="259" w:lineRule="auto"/>
              <w:ind w:left="5" w:firstLine="0"/>
              <w:jc w:val="left"/>
            </w:pPr>
            <w:r>
              <w:rPr>
                <w:sz w:val="23"/>
              </w:rPr>
              <w:t>( 12 ) R15, R20</w:t>
            </w:r>
          </w:p>
          <w:p w:rsidR="003E01A8" w:rsidRDefault="00046702">
            <w:pPr>
              <w:spacing w:after="206" w:line="259" w:lineRule="auto"/>
              <w:ind w:left="5" w:firstLine="0"/>
              <w:jc w:val="left"/>
            </w:pPr>
            <w:r>
              <w:rPr>
                <w:sz w:val="23"/>
              </w:rPr>
              <w:t>( 13 ) R16</w:t>
            </w:r>
          </w:p>
          <w:p w:rsidR="003E01A8" w:rsidRDefault="00046702">
            <w:pPr>
              <w:spacing w:after="206" w:line="259" w:lineRule="auto"/>
              <w:ind w:left="5" w:firstLine="0"/>
              <w:jc w:val="left"/>
            </w:pPr>
            <w:r>
              <w:rPr>
                <w:sz w:val="23"/>
              </w:rPr>
              <w:t>( 14 ) R17, R18, R19</w:t>
            </w:r>
          </w:p>
          <w:p w:rsidR="003E01A8" w:rsidRDefault="00046702">
            <w:pPr>
              <w:spacing w:after="206" w:line="259" w:lineRule="auto"/>
              <w:ind w:left="5" w:firstLine="0"/>
              <w:jc w:val="left"/>
            </w:pPr>
            <w:r>
              <w:rPr>
                <w:sz w:val="23"/>
              </w:rPr>
              <w:t>( 15 ) R21</w:t>
            </w:r>
          </w:p>
          <w:p w:rsidR="003E01A8" w:rsidRDefault="00046702">
            <w:pPr>
              <w:spacing w:after="206" w:line="259" w:lineRule="auto"/>
              <w:ind w:left="5" w:firstLine="0"/>
              <w:jc w:val="left"/>
            </w:pPr>
            <w:r>
              <w:rPr>
                <w:sz w:val="23"/>
              </w:rPr>
              <w:t>( 16 ) R22</w:t>
            </w:r>
          </w:p>
          <w:p w:rsidR="003E01A8" w:rsidRDefault="00046702">
            <w:pPr>
              <w:spacing w:after="206" w:line="259" w:lineRule="auto"/>
              <w:ind w:left="5" w:firstLine="0"/>
              <w:jc w:val="left"/>
            </w:pPr>
            <w:r>
              <w:rPr>
                <w:sz w:val="23"/>
              </w:rPr>
              <w:t>( 17 ) R23, R24, R25, R26</w:t>
            </w:r>
          </w:p>
          <w:p w:rsidR="003E01A8" w:rsidRDefault="00046702">
            <w:pPr>
              <w:spacing w:after="206" w:line="259" w:lineRule="auto"/>
              <w:ind w:left="5" w:firstLine="0"/>
              <w:jc w:val="left"/>
            </w:pPr>
            <w:r>
              <w:rPr>
                <w:sz w:val="23"/>
              </w:rPr>
              <w:t>( 18 ) R27</w:t>
            </w:r>
          </w:p>
          <w:p w:rsidR="003E01A8" w:rsidRDefault="00046702">
            <w:pPr>
              <w:spacing w:after="206" w:line="259" w:lineRule="auto"/>
              <w:ind w:left="5" w:firstLine="0"/>
              <w:jc w:val="left"/>
            </w:pPr>
            <w:r>
              <w:rPr>
                <w:sz w:val="23"/>
              </w:rPr>
              <w:t>( 19 ) R28</w:t>
            </w:r>
          </w:p>
          <w:p w:rsidR="003E01A8" w:rsidRDefault="00046702">
            <w:pPr>
              <w:spacing w:after="0" w:line="259" w:lineRule="auto"/>
              <w:ind w:left="5" w:firstLine="0"/>
              <w:jc w:val="left"/>
            </w:pPr>
            <w:r>
              <w:rPr>
                <w:sz w:val="23"/>
              </w:rPr>
              <w:t>( 20 ) R29, R30</w:t>
            </w:r>
          </w:p>
        </w:tc>
      </w:tr>
      <w:tr w:rsidR="003E01A8">
        <w:trPr>
          <w:trHeight w:val="466"/>
        </w:trPr>
        <w:tc>
          <w:tcPr>
            <w:tcW w:w="8194" w:type="dxa"/>
            <w:gridSpan w:val="2"/>
            <w:tcBorders>
              <w:top w:val="single" w:sz="12" w:space="0" w:color="000001"/>
              <w:left w:val="single" w:sz="6"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left"/>
            </w:pPr>
            <w:r>
              <w:rPr>
                <w:b/>
                <w:sz w:val="23"/>
              </w:rPr>
              <w:t>Natureza</w:t>
            </w:r>
            <w:r>
              <w:rPr>
                <w:sz w:val="23"/>
              </w:rPr>
              <w:t>: ( 1 ) Regular( 2 ) Escola Livre</w:t>
            </w:r>
          </w:p>
        </w:tc>
      </w:tr>
      <w:tr w:rsidR="003E01A8">
        <w:trPr>
          <w:trHeight w:val="727"/>
        </w:trPr>
        <w:tc>
          <w:tcPr>
            <w:tcW w:w="8194" w:type="dxa"/>
            <w:gridSpan w:val="2"/>
            <w:tcBorders>
              <w:top w:val="single" w:sz="12" w:space="0" w:color="000001"/>
              <w:left w:val="single" w:sz="6"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right="30" w:firstLine="0"/>
              <w:jc w:val="left"/>
            </w:pPr>
            <w:r>
              <w:rPr>
                <w:b/>
                <w:sz w:val="23"/>
              </w:rPr>
              <w:t>Rede/Gestão:</w:t>
            </w:r>
            <w:r>
              <w:rPr>
                <w:sz w:val="23"/>
              </w:rPr>
              <w:t xml:space="preserve">( 1 ) Privada( 2 ) Pública - </w:t>
            </w:r>
            <w:r>
              <w:rPr>
                <w:b/>
                <w:sz w:val="23"/>
              </w:rPr>
              <w:t xml:space="preserve">Gestão: </w:t>
            </w:r>
            <w:r>
              <w:rPr>
                <w:sz w:val="23"/>
              </w:rPr>
              <w:t>( 1 ) Municipal ( 2 ) Estadual ( 3 ) Federal</w:t>
            </w:r>
          </w:p>
        </w:tc>
      </w:tr>
      <w:tr w:rsidR="003E01A8">
        <w:trPr>
          <w:trHeight w:val="466"/>
        </w:trPr>
        <w:tc>
          <w:tcPr>
            <w:tcW w:w="8194" w:type="dxa"/>
            <w:gridSpan w:val="2"/>
            <w:tcBorders>
              <w:top w:val="single" w:sz="12" w:space="0" w:color="000001"/>
              <w:left w:val="single" w:sz="6"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left"/>
            </w:pPr>
            <w:r>
              <w:rPr>
                <w:b/>
                <w:sz w:val="23"/>
              </w:rPr>
              <w:t>Nome completo do Diretor/ Coordenador responsável:</w:t>
            </w:r>
          </w:p>
        </w:tc>
      </w:tr>
      <w:tr w:rsidR="003E01A8">
        <w:trPr>
          <w:trHeight w:val="466"/>
        </w:trPr>
        <w:tc>
          <w:tcPr>
            <w:tcW w:w="8194" w:type="dxa"/>
            <w:gridSpan w:val="2"/>
            <w:tcBorders>
              <w:top w:val="single" w:sz="12" w:space="0" w:color="000001"/>
              <w:left w:val="single" w:sz="6"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left"/>
            </w:pPr>
            <w:r>
              <w:rPr>
                <w:b/>
                <w:sz w:val="23"/>
              </w:rPr>
              <w:t xml:space="preserve">Telefone direto do Diretor/ Coordenador </w:t>
            </w:r>
            <w:r>
              <w:rPr>
                <w:b/>
                <w:sz w:val="23"/>
              </w:rPr>
              <w:t>responsável:</w:t>
            </w:r>
          </w:p>
        </w:tc>
      </w:tr>
      <w:tr w:rsidR="003E01A8">
        <w:trPr>
          <w:trHeight w:val="460"/>
        </w:trPr>
        <w:tc>
          <w:tcPr>
            <w:tcW w:w="8194" w:type="dxa"/>
            <w:gridSpan w:val="2"/>
            <w:tcBorders>
              <w:top w:val="single" w:sz="12" w:space="0" w:color="000001"/>
              <w:left w:val="single" w:sz="6" w:space="0" w:color="000001"/>
              <w:bottom w:val="single" w:sz="6" w:space="0" w:color="000001"/>
              <w:right w:val="single" w:sz="6" w:space="0" w:color="000001"/>
            </w:tcBorders>
            <w:shd w:val="clear" w:color="auto" w:fill="FFFFFF"/>
            <w:vAlign w:val="center"/>
          </w:tcPr>
          <w:p w:rsidR="003E01A8" w:rsidRDefault="00046702">
            <w:pPr>
              <w:spacing w:after="0" w:line="259" w:lineRule="auto"/>
              <w:ind w:left="0" w:firstLine="0"/>
              <w:jc w:val="left"/>
            </w:pPr>
            <w:proofErr w:type="spellStart"/>
            <w:r>
              <w:rPr>
                <w:b/>
                <w:sz w:val="23"/>
              </w:rPr>
              <w:t>E-mail</w:t>
            </w:r>
            <w:proofErr w:type="spellEnd"/>
            <w:r>
              <w:rPr>
                <w:b/>
                <w:sz w:val="23"/>
              </w:rPr>
              <w:t xml:space="preserve"> direto do Diretor/ Coordenador responsável:</w:t>
            </w:r>
          </w:p>
        </w:tc>
      </w:tr>
    </w:tbl>
    <w:p w:rsidR="003E01A8" w:rsidRDefault="00046702">
      <w:pPr>
        <w:numPr>
          <w:ilvl w:val="3"/>
          <w:numId w:val="20"/>
        </w:numPr>
        <w:spacing w:after="344" w:line="264" w:lineRule="auto"/>
        <w:ind w:hanging="233"/>
        <w:jc w:val="left"/>
      </w:pPr>
      <w:r>
        <w:rPr>
          <w:b/>
        </w:rPr>
        <w:t>Equipe responsável pela elaboração do Plano</w:t>
      </w:r>
    </w:p>
    <w:tbl>
      <w:tblPr>
        <w:tblStyle w:val="TableGrid"/>
        <w:tblW w:w="8617" w:type="dxa"/>
        <w:tblInd w:w="5" w:type="dxa"/>
        <w:tblCellMar>
          <w:top w:w="131" w:type="dxa"/>
          <w:left w:w="96" w:type="dxa"/>
          <w:right w:w="104" w:type="dxa"/>
        </w:tblCellMar>
        <w:tblLook w:val="04A0"/>
      </w:tblPr>
      <w:tblGrid>
        <w:gridCol w:w="329"/>
        <w:gridCol w:w="2241"/>
        <w:gridCol w:w="2632"/>
        <w:gridCol w:w="1776"/>
        <w:gridCol w:w="1639"/>
      </w:tblGrid>
      <w:tr w:rsidR="003E01A8">
        <w:trPr>
          <w:trHeight w:val="955"/>
        </w:trPr>
        <w:tc>
          <w:tcPr>
            <w:tcW w:w="329" w:type="dxa"/>
            <w:tcBorders>
              <w:top w:val="single" w:sz="6" w:space="0" w:color="000001"/>
              <w:left w:val="single" w:sz="6"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2241" w:type="dxa"/>
            <w:tcBorders>
              <w:top w:val="single" w:sz="6" w:space="0" w:color="000001"/>
              <w:left w:val="single" w:sz="12" w:space="0" w:color="000001"/>
              <w:bottom w:val="single" w:sz="12" w:space="0" w:color="000001"/>
              <w:right w:val="single" w:sz="12" w:space="0" w:color="000001"/>
            </w:tcBorders>
            <w:shd w:val="clear" w:color="auto" w:fill="FFFFFF"/>
          </w:tcPr>
          <w:p w:rsidR="003E01A8" w:rsidRDefault="00046702">
            <w:pPr>
              <w:spacing w:after="0" w:line="259" w:lineRule="auto"/>
              <w:ind w:left="5" w:firstLine="0"/>
              <w:jc w:val="center"/>
            </w:pPr>
            <w:r>
              <w:rPr>
                <w:b/>
                <w:sz w:val="23"/>
              </w:rPr>
              <w:t>Nome</w:t>
            </w:r>
          </w:p>
        </w:tc>
        <w:tc>
          <w:tcPr>
            <w:tcW w:w="2632" w:type="dxa"/>
            <w:tcBorders>
              <w:top w:val="single" w:sz="6" w:space="0" w:color="000001"/>
              <w:left w:val="single" w:sz="12" w:space="0" w:color="000001"/>
              <w:bottom w:val="single" w:sz="12" w:space="0" w:color="000001"/>
              <w:right w:val="single" w:sz="12" w:space="0" w:color="000001"/>
            </w:tcBorders>
            <w:shd w:val="clear" w:color="auto" w:fill="FFFFFF"/>
          </w:tcPr>
          <w:p w:rsidR="003E01A8" w:rsidRDefault="00046702">
            <w:pPr>
              <w:spacing w:after="0" w:line="259" w:lineRule="auto"/>
              <w:ind w:left="5" w:firstLine="0"/>
            </w:pPr>
            <w:r>
              <w:rPr>
                <w:b/>
                <w:sz w:val="23"/>
              </w:rPr>
              <w:t>Cargo/Representação</w:t>
            </w:r>
          </w:p>
        </w:tc>
        <w:tc>
          <w:tcPr>
            <w:tcW w:w="1776" w:type="dxa"/>
            <w:tcBorders>
              <w:top w:val="single" w:sz="6" w:space="0" w:color="000001"/>
              <w:left w:val="single" w:sz="12" w:space="0" w:color="000001"/>
              <w:bottom w:val="single" w:sz="12" w:space="0" w:color="000001"/>
              <w:right w:val="single" w:sz="12" w:space="0" w:color="000001"/>
            </w:tcBorders>
            <w:shd w:val="clear" w:color="auto" w:fill="FFFFFF"/>
          </w:tcPr>
          <w:p w:rsidR="003E01A8" w:rsidRDefault="00046702">
            <w:pPr>
              <w:spacing w:after="0" w:line="259" w:lineRule="auto"/>
              <w:ind w:left="14" w:firstLine="0"/>
              <w:jc w:val="center"/>
            </w:pPr>
            <w:r>
              <w:rPr>
                <w:b/>
                <w:sz w:val="23"/>
              </w:rPr>
              <w:t>Email</w:t>
            </w:r>
          </w:p>
        </w:tc>
        <w:tc>
          <w:tcPr>
            <w:tcW w:w="1639" w:type="dxa"/>
            <w:tcBorders>
              <w:top w:val="single" w:sz="6" w:space="0" w:color="000001"/>
              <w:left w:val="single" w:sz="12"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center"/>
            </w:pPr>
            <w:r>
              <w:rPr>
                <w:b/>
                <w:sz w:val="23"/>
              </w:rPr>
              <w:t>Telefone (com DDD)</w:t>
            </w:r>
          </w:p>
        </w:tc>
      </w:tr>
      <w:tr w:rsidR="003E01A8">
        <w:trPr>
          <w:trHeight w:val="460"/>
        </w:trPr>
        <w:tc>
          <w:tcPr>
            <w:tcW w:w="329" w:type="dxa"/>
            <w:tcBorders>
              <w:top w:val="single" w:sz="12" w:space="0" w:color="000001"/>
              <w:left w:val="single" w:sz="6"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0" w:firstLine="0"/>
            </w:pPr>
            <w:r>
              <w:rPr>
                <w:b/>
                <w:sz w:val="23"/>
              </w:rPr>
              <w:t>1</w:t>
            </w:r>
          </w:p>
        </w:tc>
        <w:tc>
          <w:tcPr>
            <w:tcW w:w="2241" w:type="dxa"/>
            <w:tcBorders>
              <w:top w:val="single" w:sz="12" w:space="0" w:color="000001"/>
              <w:left w:val="single" w:sz="12"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2632" w:type="dxa"/>
            <w:tcBorders>
              <w:top w:val="single" w:sz="12" w:space="0" w:color="000001"/>
              <w:left w:val="single" w:sz="12"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1776" w:type="dxa"/>
            <w:tcBorders>
              <w:top w:val="single" w:sz="12" w:space="0" w:color="000001"/>
              <w:left w:val="single" w:sz="12"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1639" w:type="dxa"/>
            <w:tcBorders>
              <w:top w:val="single" w:sz="12" w:space="0" w:color="000001"/>
              <w:left w:val="single" w:sz="12" w:space="0" w:color="000001"/>
              <w:bottom w:val="single" w:sz="6" w:space="0" w:color="000001"/>
              <w:right w:val="single" w:sz="6" w:space="0" w:color="000001"/>
            </w:tcBorders>
            <w:shd w:val="clear" w:color="auto" w:fill="FFFFFF"/>
          </w:tcPr>
          <w:p w:rsidR="003E01A8" w:rsidRDefault="003E01A8">
            <w:pPr>
              <w:spacing w:after="160" w:line="259" w:lineRule="auto"/>
              <w:ind w:left="0" w:firstLine="0"/>
              <w:jc w:val="left"/>
            </w:pPr>
          </w:p>
        </w:tc>
      </w:tr>
    </w:tbl>
    <w:p w:rsidR="003E01A8" w:rsidRDefault="003E01A8">
      <w:pPr>
        <w:spacing w:after="790" w:line="259" w:lineRule="auto"/>
        <w:ind w:left="0" w:firstLine="0"/>
        <w:jc w:val="left"/>
      </w:pPr>
      <w:r>
        <w:pict>
          <v:group id="shape_0" o:spid="_x0000_s1031" style="position:absolute;margin-left:0;margin-top:-93.15pt;width:431.4pt;height:93.1pt;z-index:251659264;mso-position-horizontal-relative:text;mso-position-vertical-relative:text" coordorigin=",-1863" coordsize="8628,1862">
            <v:rect id="Rectangle 1766" o:spid="_x0000_s1035" style="position:absolute;left:102;top:-1727;width:169;height:289;mso-position-vertical:top" filled="f" stroked="f" strokecolor="#3465a4">
              <v:fill o:detectmouseclick="t"/>
              <v:stroke joinstyle="round"/>
              <v:textbox>
                <w:txbxContent>
                  <w:p w:rsidR="003E01A8" w:rsidRDefault="00046702">
                    <w:pPr>
                      <w:overflowPunct w:val="0"/>
                      <w:spacing w:after="160" w:line="256" w:lineRule="auto"/>
                      <w:ind w:firstLine="0"/>
                      <w:jc w:val="left"/>
                    </w:pPr>
                    <w:r>
                      <w:rPr>
                        <w:rFonts w:asciiTheme="minorHAnsi" w:eastAsiaTheme="minorEastAsia" w:hAnsiTheme="minorHAnsi" w:cstheme="minorBidi"/>
                        <w:b/>
                        <w:bCs/>
                        <w:color w:val="auto"/>
                        <w:sz w:val="23"/>
                        <w:szCs w:val="23"/>
                      </w:rPr>
                      <w:t>2</w:t>
                    </w:r>
                  </w:p>
                </w:txbxContent>
              </v:textbox>
            </v:rect>
            <v:rect id="Rectangle 1767" o:spid="_x0000_s1034" style="position:absolute;left:102;top:-1261;width:169;height:289;mso-position-vertical:top" filled="f" stroked="f" strokecolor="#3465a4">
              <v:fill o:detectmouseclick="t"/>
              <v:stroke joinstyle="round"/>
              <v:textbox>
                <w:txbxContent>
                  <w:p w:rsidR="003E01A8" w:rsidRDefault="00046702">
                    <w:pPr>
                      <w:overflowPunct w:val="0"/>
                      <w:spacing w:after="160" w:line="256" w:lineRule="auto"/>
                      <w:ind w:firstLine="0"/>
                      <w:jc w:val="left"/>
                    </w:pPr>
                    <w:r>
                      <w:rPr>
                        <w:rFonts w:asciiTheme="minorHAnsi" w:eastAsiaTheme="minorEastAsia" w:hAnsiTheme="minorHAnsi" w:cstheme="minorBidi"/>
                        <w:b/>
                        <w:bCs/>
                        <w:color w:val="auto"/>
                        <w:sz w:val="23"/>
                        <w:szCs w:val="23"/>
                      </w:rPr>
                      <w:t>3</w:t>
                    </w:r>
                  </w:p>
                </w:txbxContent>
              </v:textbox>
            </v:rect>
            <v:rect id="Rectangle 1768" o:spid="_x0000_s1033" style="position:absolute;left:102;top:-796;width:169;height:289;mso-position-vertical:top" filled="f" stroked="f" strokecolor="#3465a4">
              <v:fill o:detectmouseclick="t"/>
              <v:stroke joinstyle="round"/>
              <v:textbox>
                <w:txbxContent>
                  <w:p w:rsidR="003E01A8" w:rsidRDefault="00046702">
                    <w:pPr>
                      <w:overflowPunct w:val="0"/>
                      <w:spacing w:after="160" w:line="256" w:lineRule="auto"/>
                      <w:ind w:firstLine="0"/>
                      <w:jc w:val="left"/>
                    </w:pPr>
                    <w:r>
                      <w:rPr>
                        <w:rFonts w:asciiTheme="minorHAnsi" w:eastAsiaTheme="minorEastAsia" w:hAnsiTheme="minorHAnsi" w:cstheme="minorBidi"/>
                        <w:b/>
                        <w:bCs/>
                        <w:color w:val="auto"/>
                        <w:sz w:val="23"/>
                        <w:szCs w:val="23"/>
                      </w:rPr>
                      <w:t>4</w:t>
                    </w:r>
                  </w:p>
                </w:txbxContent>
              </v:textbox>
            </v:rect>
            <v:rect id="Rectangle 1769" o:spid="_x0000_s1032" style="position:absolute;left:102;top:-330;width:169;height:289;mso-position-vertical:top" filled="f" stroked="f" strokecolor="#3465a4">
              <v:fill o:detectmouseclick="t"/>
              <v:stroke joinstyle="round"/>
              <v:textbox>
                <w:txbxContent>
                  <w:p w:rsidR="003E01A8" w:rsidRDefault="00046702">
                    <w:pPr>
                      <w:overflowPunct w:val="0"/>
                      <w:spacing w:after="160" w:line="256" w:lineRule="auto"/>
                      <w:ind w:firstLine="0"/>
                      <w:jc w:val="left"/>
                    </w:pPr>
                    <w:r>
                      <w:rPr>
                        <w:rFonts w:asciiTheme="minorHAnsi" w:eastAsiaTheme="minorEastAsia" w:hAnsiTheme="minorHAnsi" w:cstheme="minorBidi"/>
                        <w:b/>
                        <w:bCs/>
                        <w:color w:val="auto"/>
                        <w:sz w:val="23"/>
                        <w:szCs w:val="23"/>
                      </w:rPr>
                      <w:t>5</w:t>
                    </w:r>
                  </w:p>
                </w:txbxContent>
              </v:textbox>
            </v:rect>
          </v:group>
        </w:pict>
      </w:r>
    </w:p>
    <w:p w:rsidR="003E01A8" w:rsidRDefault="00046702">
      <w:pPr>
        <w:numPr>
          <w:ilvl w:val="3"/>
          <w:numId w:val="20"/>
        </w:numPr>
        <w:spacing w:after="535" w:line="264" w:lineRule="auto"/>
        <w:ind w:hanging="233"/>
        <w:jc w:val="left"/>
      </w:pPr>
      <w:r>
        <w:rPr>
          <w:b/>
        </w:rPr>
        <w:t>Dados gerais da Instituição de Ensino</w:t>
      </w:r>
    </w:p>
    <w:p w:rsidR="003E01A8" w:rsidRDefault="00046702">
      <w:pPr>
        <w:spacing w:after="535" w:line="264" w:lineRule="auto"/>
        <w:ind w:left="-5"/>
        <w:jc w:val="left"/>
      </w:pPr>
      <w:r>
        <w:rPr>
          <w:b/>
        </w:rPr>
        <w:t>3.1 Rede Regular</w:t>
      </w:r>
    </w:p>
    <w:p w:rsidR="003E01A8" w:rsidRDefault="00046702">
      <w:pPr>
        <w:numPr>
          <w:ilvl w:val="2"/>
          <w:numId w:val="22"/>
        </w:numPr>
        <w:spacing w:after="157" w:line="264" w:lineRule="auto"/>
        <w:ind w:hanging="436"/>
        <w:jc w:val="left"/>
      </w:pPr>
      <w:r>
        <w:rPr>
          <w:b/>
        </w:rPr>
        <w:t>Etapas de</w:t>
      </w:r>
      <w:r>
        <w:rPr>
          <w:b/>
        </w:rPr>
        <w:t xml:space="preserve"> ensino ofertados (múltipla escolha):</w:t>
      </w:r>
    </w:p>
    <w:p w:rsidR="003E01A8" w:rsidRDefault="00046702">
      <w:pPr>
        <w:ind w:left="-5"/>
      </w:pPr>
      <w:r>
        <w:t>( 1 ) Creche</w:t>
      </w:r>
    </w:p>
    <w:p w:rsidR="003E01A8" w:rsidRDefault="00046702">
      <w:pPr>
        <w:ind w:left="-5"/>
      </w:pPr>
      <w:r>
        <w:t xml:space="preserve">( 2 ) </w:t>
      </w:r>
      <w:proofErr w:type="spellStart"/>
      <w:r>
        <w:t>Pré-escola</w:t>
      </w:r>
      <w:proofErr w:type="spellEnd"/>
    </w:p>
    <w:p w:rsidR="003E01A8" w:rsidRDefault="00046702">
      <w:pPr>
        <w:ind w:left="-5"/>
      </w:pPr>
      <w:r>
        <w:t>( 3 ) Anos iniciais do Ensino Fundamental</w:t>
      </w:r>
    </w:p>
    <w:p w:rsidR="003E01A8" w:rsidRDefault="00046702">
      <w:pPr>
        <w:ind w:left="-5"/>
      </w:pPr>
      <w:r>
        <w:t>( 4 ) Anos finais do Ensino Fundamental</w:t>
      </w:r>
    </w:p>
    <w:p w:rsidR="003E01A8" w:rsidRDefault="00046702">
      <w:pPr>
        <w:ind w:left="-5"/>
      </w:pPr>
      <w:r>
        <w:t>( 5 ) Ensino Médio</w:t>
      </w:r>
    </w:p>
    <w:p w:rsidR="003E01A8" w:rsidRDefault="00046702">
      <w:pPr>
        <w:ind w:left="-5"/>
      </w:pPr>
      <w:r>
        <w:lastRenderedPageBreak/>
        <w:t>( 6 ) Profissional Técnica de Nível Médio</w:t>
      </w:r>
    </w:p>
    <w:p w:rsidR="003E01A8" w:rsidRDefault="00046702">
      <w:pPr>
        <w:ind w:left="-5"/>
      </w:pPr>
      <w:r>
        <w:t>( 7 ) Educação de Jovens e Adultos</w:t>
      </w:r>
    </w:p>
    <w:p w:rsidR="003E01A8" w:rsidRDefault="00046702">
      <w:pPr>
        <w:ind w:left="-5"/>
      </w:pPr>
      <w:r>
        <w:t xml:space="preserve">( 8 </w:t>
      </w:r>
      <w:r>
        <w:t>)Educação Profissional e Tecnológica</w:t>
      </w:r>
    </w:p>
    <w:p w:rsidR="003E01A8" w:rsidRDefault="00046702">
      <w:pPr>
        <w:ind w:left="-5"/>
      </w:pPr>
      <w:r>
        <w:t>( 9) Educação Especial</w:t>
      </w:r>
    </w:p>
    <w:p w:rsidR="003E01A8" w:rsidRDefault="00046702">
      <w:pPr>
        <w:spacing w:after="924"/>
        <w:ind w:left="-5"/>
      </w:pPr>
      <w:r>
        <w:t>( 10 ) Ensino superior</w:t>
      </w:r>
    </w:p>
    <w:p w:rsidR="003E01A8" w:rsidRDefault="00046702">
      <w:pPr>
        <w:numPr>
          <w:ilvl w:val="2"/>
          <w:numId w:val="22"/>
        </w:numPr>
        <w:spacing w:after="344" w:line="264" w:lineRule="auto"/>
        <w:ind w:hanging="436"/>
        <w:jc w:val="left"/>
      </w:pPr>
      <w:r>
        <w:rPr>
          <w:b/>
        </w:rPr>
        <w:t>Número de trabalhadores(as), categorias profissionais e jornadas de trabalho:</w:t>
      </w:r>
    </w:p>
    <w:tbl>
      <w:tblPr>
        <w:tblStyle w:val="TableGrid"/>
        <w:tblW w:w="7264" w:type="dxa"/>
        <w:tblInd w:w="5" w:type="dxa"/>
        <w:tblCellMar>
          <w:top w:w="131" w:type="dxa"/>
          <w:left w:w="96" w:type="dxa"/>
          <w:right w:w="98" w:type="dxa"/>
        </w:tblCellMar>
        <w:tblLook w:val="04A0"/>
      </w:tblPr>
      <w:tblGrid>
        <w:gridCol w:w="2147"/>
        <w:gridCol w:w="2751"/>
        <w:gridCol w:w="2366"/>
      </w:tblGrid>
      <w:tr w:rsidR="003E01A8">
        <w:trPr>
          <w:trHeight w:val="722"/>
        </w:trPr>
        <w:tc>
          <w:tcPr>
            <w:tcW w:w="2147"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center"/>
            </w:pPr>
            <w:r>
              <w:rPr>
                <w:b/>
                <w:sz w:val="23"/>
              </w:rPr>
              <w:t>Número de trabalhadores(as)</w:t>
            </w:r>
          </w:p>
        </w:tc>
        <w:tc>
          <w:tcPr>
            <w:tcW w:w="2751" w:type="dxa"/>
            <w:tcBorders>
              <w:top w:val="single" w:sz="6" w:space="0" w:color="000001"/>
              <w:left w:val="single" w:sz="12" w:space="0" w:color="000001"/>
              <w:bottom w:val="single" w:sz="12" w:space="0" w:color="000001"/>
              <w:right w:val="single" w:sz="12" w:space="0" w:color="000001"/>
            </w:tcBorders>
            <w:shd w:val="clear" w:color="auto" w:fill="FFFFFF"/>
          </w:tcPr>
          <w:p w:rsidR="003E01A8" w:rsidRDefault="00046702">
            <w:pPr>
              <w:spacing w:after="0" w:line="259" w:lineRule="auto"/>
              <w:ind w:left="56" w:firstLine="0"/>
              <w:jc w:val="left"/>
            </w:pPr>
            <w:r>
              <w:rPr>
                <w:b/>
                <w:sz w:val="23"/>
              </w:rPr>
              <w:t>Categoria profissional</w:t>
            </w:r>
          </w:p>
        </w:tc>
        <w:tc>
          <w:tcPr>
            <w:tcW w:w="2366" w:type="dxa"/>
            <w:tcBorders>
              <w:top w:val="single" w:sz="6" w:space="0" w:color="000001"/>
              <w:left w:val="single" w:sz="12"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8" w:right="3" w:firstLine="0"/>
              <w:jc w:val="center"/>
            </w:pPr>
            <w:r>
              <w:rPr>
                <w:b/>
                <w:sz w:val="23"/>
              </w:rPr>
              <w:t>Jornada de trabalho</w:t>
            </w:r>
          </w:p>
        </w:tc>
      </w:tr>
      <w:tr w:rsidR="003E01A8">
        <w:trPr>
          <w:trHeight w:val="466"/>
        </w:trPr>
        <w:tc>
          <w:tcPr>
            <w:tcW w:w="2147"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751"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366"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2147"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751"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366"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2147"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751"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366"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2147"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751"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366"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2147"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751"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366"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2147"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751"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366"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2147"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751"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366"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0"/>
        </w:trPr>
        <w:tc>
          <w:tcPr>
            <w:tcW w:w="2147" w:type="dxa"/>
            <w:tcBorders>
              <w:top w:val="single" w:sz="12" w:space="0" w:color="000001"/>
              <w:left w:val="single" w:sz="6"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2751" w:type="dxa"/>
            <w:tcBorders>
              <w:top w:val="single" w:sz="12" w:space="0" w:color="000001"/>
              <w:left w:val="single" w:sz="12"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2366" w:type="dxa"/>
            <w:tcBorders>
              <w:top w:val="single" w:sz="12" w:space="0" w:color="000001"/>
              <w:left w:val="single" w:sz="12" w:space="0" w:color="000001"/>
              <w:bottom w:val="single" w:sz="6" w:space="0" w:color="000001"/>
              <w:right w:val="single" w:sz="6" w:space="0" w:color="000001"/>
            </w:tcBorders>
            <w:shd w:val="clear" w:color="auto" w:fill="FFFFFF"/>
          </w:tcPr>
          <w:p w:rsidR="003E01A8" w:rsidRDefault="003E01A8">
            <w:pPr>
              <w:spacing w:after="160" w:line="259" w:lineRule="auto"/>
              <w:ind w:left="0" w:firstLine="0"/>
              <w:jc w:val="left"/>
            </w:pPr>
          </w:p>
        </w:tc>
      </w:tr>
    </w:tbl>
    <w:p w:rsidR="003E01A8" w:rsidRDefault="00046702">
      <w:pPr>
        <w:numPr>
          <w:ilvl w:val="2"/>
          <w:numId w:val="22"/>
        </w:numPr>
        <w:spacing w:after="344" w:line="264" w:lineRule="auto"/>
        <w:ind w:hanging="436"/>
        <w:jc w:val="left"/>
      </w:pPr>
      <w:r>
        <w:rPr>
          <w:b/>
        </w:rPr>
        <w:t>Informações dos alunos e turmas</w:t>
      </w:r>
    </w:p>
    <w:tbl>
      <w:tblPr>
        <w:tblStyle w:val="TableGrid"/>
        <w:tblW w:w="3059" w:type="dxa"/>
        <w:tblInd w:w="5" w:type="dxa"/>
        <w:tblCellMar>
          <w:left w:w="96" w:type="dxa"/>
          <w:right w:w="103" w:type="dxa"/>
        </w:tblCellMar>
        <w:tblLook w:val="04A0"/>
      </w:tblPr>
      <w:tblGrid>
        <w:gridCol w:w="328"/>
        <w:gridCol w:w="984"/>
        <w:gridCol w:w="1747"/>
      </w:tblGrid>
      <w:tr w:rsidR="003E01A8">
        <w:trPr>
          <w:trHeight w:val="722"/>
        </w:trPr>
        <w:tc>
          <w:tcPr>
            <w:tcW w:w="328" w:type="dxa"/>
            <w:tcBorders>
              <w:top w:val="single" w:sz="6" w:space="0" w:color="000001"/>
              <w:left w:val="single" w:sz="6"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984" w:type="dxa"/>
            <w:tcBorders>
              <w:top w:val="single" w:sz="6"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1747" w:type="dxa"/>
            <w:tcBorders>
              <w:top w:val="single" w:sz="6" w:space="0" w:color="000001"/>
              <w:left w:val="single" w:sz="12"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5" w:firstLine="0"/>
              <w:jc w:val="left"/>
            </w:pPr>
            <w:r>
              <w:rPr>
                <w:b/>
                <w:sz w:val="23"/>
              </w:rPr>
              <w:t>Quantidade</w:t>
            </w:r>
          </w:p>
          <w:p w:rsidR="003E01A8" w:rsidRDefault="00046702">
            <w:pPr>
              <w:spacing w:after="0" w:line="259" w:lineRule="auto"/>
              <w:ind w:left="5" w:firstLine="0"/>
              <w:jc w:val="left"/>
            </w:pPr>
            <w:r>
              <w:rPr>
                <w:b/>
                <w:sz w:val="23"/>
              </w:rPr>
              <w:t>(total)</w:t>
            </w:r>
          </w:p>
        </w:tc>
      </w:tr>
      <w:tr w:rsidR="003E01A8">
        <w:trPr>
          <w:trHeight w:val="466"/>
        </w:trPr>
        <w:tc>
          <w:tcPr>
            <w:tcW w:w="328"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pPr>
            <w:r>
              <w:rPr>
                <w:b/>
                <w:sz w:val="23"/>
              </w:rPr>
              <w:t>1</w:t>
            </w:r>
          </w:p>
        </w:tc>
        <w:tc>
          <w:tcPr>
            <w:tcW w:w="98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Alunos</w:t>
            </w:r>
          </w:p>
        </w:tc>
        <w:tc>
          <w:tcPr>
            <w:tcW w:w="1747"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518"/>
        </w:trPr>
        <w:tc>
          <w:tcPr>
            <w:tcW w:w="328" w:type="dxa"/>
            <w:tcBorders>
              <w:top w:val="single" w:sz="12" w:space="0" w:color="000001"/>
              <w:left w:val="single" w:sz="6"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0" w:firstLine="0"/>
            </w:pPr>
            <w:r>
              <w:rPr>
                <w:b/>
                <w:sz w:val="23"/>
              </w:rPr>
              <w:t>2</w:t>
            </w:r>
          </w:p>
        </w:tc>
        <w:tc>
          <w:tcPr>
            <w:tcW w:w="984" w:type="dxa"/>
            <w:tcBorders>
              <w:top w:val="single" w:sz="12" w:space="0" w:color="000001"/>
              <w:left w:val="single" w:sz="12"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5" w:firstLine="0"/>
            </w:pPr>
            <w:r>
              <w:rPr>
                <w:sz w:val="23"/>
              </w:rPr>
              <w:t>Turmas</w:t>
            </w:r>
          </w:p>
        </w:tc>
        <w:tc>
          <w:tcPr>
            <w:tcW w:w="1747" w:type="dxa"/>
            <w:tcBorders>
              <w:top w:val="single" w:sz="12" w:space="0" w:color="000001"/>
              <w:left w:val="single" w:sz="12" w:space="0" w:color="000001"/>
              <w:bottom w:val="single" w:sz="6" w:space="0" w:color="000001"/>
              <w:right w:val="single" w:sz="6" w:space="0" w:color="000001"/>
            </w:tcBorders>
            <w:shd w:val="clear" w:color="auto" w:fill="FFFFFF"/>
          </w:tcPr>
          <w:p w:rsidR="003E01A8" w:rsidRDefault="003E01A8">
            <w:pPr>
              <w:spacing w:after="160" w:line="259" w:lineRule="auto"/>
              <w:ind w:left="0" w:firstLine="0"/>
              <w:jc w:val="left"/>
            </w:pPr>
          </w:p>
        </w:tc>
      </w:tr>
    </w:tbl>
    <w:p w:rsidR="003E01A8" w:rsidRDefault="00046702">
      <w:pPr>
        <w:numPr>
          <w:ilvl w:val="2"/>
          <w:numId w:val="22"/>
        </w:numPr>
        <w:spacing w:after="344" w:line="264" w:lineRule="auto"/>
        <w:ind w:hanging="436"/>
        <w:jc w:val="left"/>
      </w:pPr>
      <w:r>
        <w:rPr>
          <w:b/>
        </w:rPr>
        <w:t>Informações funcionamento por nível de ensino (exceto cursos livres)</w:t>
      </w:r>
    </w:p>
    <w:tbl>
      <w:tblPr>
        <w:tblStyle w:val="TableGrid"/>
        <w:tblW w:w="9359" w:type="dxa"/>
        <w:tblInd w:w="5" w:type="dxa"/>
        <w:tblCellMar>
          <w:top w:w="131" w:type="dxa"/>
          <w:left w:w="96" w:type="dxa"/>
          <w:right w:w="103" w:type="dxa"/>
        </w:tblCellMar>
        <w:tblLook w:val="04A0"/>
      </w:tblPr>
      <w:tblGrid>
        <w:gridCol w:w="459"/>
        <w:gridCol w:w="3332"/>
        <w:gridCol w:w="1775"/>
        <w:gridCol w:w="1514"/>
        <w:gridCol w:w="2279"/>
      </w:tblGrid>
      <w:tr w:rsidR="003E01A8">
        <w:trPr>
          <w:trHeight w:val="1246"/>
        </w:trPr>
        <w:tc>
          <w:tcPr>
            <w:tcW w:w="459" w:type="dxa"/>
            <w:tcBorders>
              <w:top w:val="single" w:sz="6" w:space="0" w:color="000001"/>
              <w:left w:val="single" w:sz="6"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3332" w:type="dxa"/>
            <w:tcBorders>
              <w:top w:val="single" w:sz="6" w:space="0" w:color="000001"/>
              <w:left w:val="single" w:sz="12" w:space="0" w:color="000001"/>
              <w:bottom w:val="single" w:sz="12" w:space="0" w:color="000001"/>
              <w:right w:val="single" w:sz="12" w:space="0" w:color="000001"/>
            </w:tcBorders>
            <w:shd w:val="clear" w:color="auto" w:fill="FFFFFF"/>
          </w:tcPr>
          <w:p w:rsidR="003E01A8" w:rsidRDefault="00046702">
            <w:pPr>
              <w:spacing w:after="0" w:line="259" w:lineRule="auto"/>
              <w:ind w:left="5" w:firstLine="0"/>
              <w:jc w:val="left"/>
            </w:pPr>
            <w:r>
              <w:rPr>
                <w:b/>
                <w:sz w:val="23"/>
              </w:rPr>
              <w:t>Nível de ensino</w:t>
            </w:r>
          </w:p>
        </w:tc>
        <w:tc>
          <w:tcPr>
            <w:tcW w:w="1775" w:type="dxa"/>
            <w:tcBorders>
              <w:top w:val="single" w:sz="6"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35" w:lineRule="auto"/>
              <w:ind w:left="0" w:firstLine="0"/>
              <w:jc w:val="center"/>
            </w:pPr>
            <w:r>
              <w:rPr>
                <w:b/>
                <w:sz w:val="23"/>
              </w:rPr>
              <w:t>Número mínimo de</w:t>
            </w:r>
          </w:p>
          <w:p w:rsidR="003E01A8" w:rsidRDefault="00046702">
            <w:pPr>
              <w:spacing w:after="0" w:line="259" w:lineRule="auto"/>
              <w:ind w:left="9" w:firstLine="0"/>
              <w:jc w:val="center"/>
            </w:pPr>
            <w:r>
              <w:rPr>
                <w:b/>
                <w:sz w:val="23"/>
              </w:rPr>
              <w:t>aluno por</w:t>
            </w:r>
          </w:p>
          <w:p w:rsidR="003E01A8" w:rsidRDefault="00046702">
            <w:pPr>
              <w:spacing w:after="0" w:line="259" w:lineRule="auto"/>
              <w:ind w:left="4" w:firstLine="0"/>
              <w:jc w:val="center"/>
            </w:pPr>
            <w:r>
              <w:rPr>
                <w:b/>
                <w:sz w:val="23"/>
              </w:rPr>
              <w:t>turma</w:t>
            </w:r>
          </w:p>
        </w:tc>
        <w:tc>
          <w:tcPr>
            <w:tcW w:w="1514" w:type="dxa"/>
            <w:tcBorders>
              <w:top w:val="single" w:sz="6"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35" w:lineRule="auto"/>
              <w:ind w:left="0" w:firstLine="0"/>
              <w:jc w:val="center"/>
            </w:pPr>
            <w:r>
              <w:rPr>
                <w:b/>
                <w:sz w:val="23"/>
              </w:rPr>
              <w:t>Número máximo de</w:t>
            </w:r>
          </w:p>
          <w:p w:rsidR="003E01A8" w:rsidRDefault="00046702">
            <w:pPr>
              <w:spacing w:after="0" w:line="259" w:lineRule="auto"/>
              <w:ind w:left="129" w:firstLine="0"/>
              <w:jc w:val="left"/>
            </w:pPr>
            <w:r>
              <w:rPr>
                <w:b/>
                <w:sz w:val="23"/>
              </w:rPr>
              <w:t>aluno por</w:t>
            </w:r>
          </w:p>
          <w:p w:rsidR="003E01A8" w:rsidRDefault="00046702">
            <w:pPr>
              <w:spacing w:after="0" w:line="259" w:lineRule="auto"/>
              <w:ind w:left="4" w:firstLine="0"/>
              <w:jc w:val="center"/>
            </w:pPr>
            <w:r>
              <w:rPr>
                <w:b/>
                <w:sz w:val="23"/>
              </w:rPr>
              <w:t>turma</w:t>
            </w:r>
          </w:p>
        </w:tc>
        <w:tc>
          <w:tcPr>
            <w:tcW w:w="2279" w:type="dxa"/>
            <w:tcBorders>
              <w:top w:val="single" w:sz="6" w:space="0" w:color="000001"/>
              <w:left w:val="single" w:sz="12" w:space="0" w:color="000001"/>
              <w:bottom w:val="single" w:sz="12" w:space="0" w:color="000001"/>
              <w:right w:val="single" w:sz="6" w:space="0" w:color="000001"/>
            </w:tcBorders>
            <w:shd w:val="clear" w:color="auto" w:fill="FFFFFF"/>
          </w:tcPr>
          <w:p w:rsidR="003E01A8" w:rsidRDefault="00046702">
            <w:pPr>
              <w:spacing w:after="0" w:line="259" w:lineRule="auto"/>
              <w:ind w:left="0" w:firstLine="0"/>
              <w:jc w:val="center"/>
            </w:pPr>
            <w:r>
              <w:rPr>
                <w:b/>
                <w:sz w:val="23"/>
              </w:rPr>
              <w:t xml:space="preserve">Horário de </w:t>
            </w:r>
            <w:r>
              <w:rPr>
                <w:b/>
                <w:sz w:val="23"/>
              </w:rPr>
              <w:t>funcionamento</w:t>
            </w:r>
          </w:p>
        </w:tc>
      </w:tr>
      <w:tr w:rsidR="003E01A8">
        <w:trPr>
          <w:trHeight w:val="466"/>
        </w:trPr>
        <w:tc>
          <w:tcPr>
            <w:tcW w:w="459"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1</w:t>
            </w:r>
          </w:p>
        </w:tc>
        <w:tc>
          <w:tcPr>
            <w:tcW w:w="3332"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Creche</w:t>
            </w:r>
          </w:p>
        </w:tc>
        <w:tc>
          <w:tcPr>
            <w:tcW w:w="177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1514"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279"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459"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lastRenderedPageBreak/>
              <w:t>2</w:t>
            </w:r>
          </w:p>
        </w:tc>
        <w:tc>
          <w:tcPr>
            <w:tcW w:w="3332"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proofErr w:type="spellStart"/>
            <w:r>
              <w:rPr>
                <w:sz w:val="23"/>
              </w:rPr>
              <w:t>Pré-escola</w:t>
            </w:r>
            <w:proofErr w:type="spellEnd"/>
          </w:p>
        </w:tc>
        <w:tc>
          <w:tcPr>
            <w:tcW w:w="177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1514"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279"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727"/>
        </w:trPr>
        <w:tc>
          <w:tcPr>
            <w:tcW w:w="459"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046702">
            <w:pPr>
              <w:spacing w:after="0" w:line="259" w:lineRule="auto"/>
              <w:ind w:left="0" w:firstLine="0"/>
              <w:jc w:val="left"/>
            </w:pPr>
            <w:r>
              <w:rPr>
                <w:b/>
                <w:sz w:val="23"/>
              </w:rPr>
              <w:t>3</w:t>
            </w:r>
          </w:p>
        </w:tc>
        <w:tc>
          <w:tcPr>
            <w:tcW w:w="3332"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Anos iniciais do Ensino Fundamental</w:t>
            </w:r>
          </w:p>
        </w:tc>
        <w:tc>
          <w:tcPr>
            <w:tcW w:w="177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1514"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279"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727"/>
        </w:trPr>
        <w:tc>
          <w:tcPr>
            <w:tcW w:w="459"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046702">
            <w:pPr>
              <w:spacing w:after="0" w:line="259" w:lineRule="auto"/>
              <w:ind w:left="0" w:firstLine="0"/>
              <w:jc w:val="left"/>
            </w:pPr>
            <w:r>
              <w:rPr>
                <w:b/>
                <w:sz w:val="23"/>
              </w:rPr>
              <w:t>4</w:t>
            </w:r>
          </w:p>
        </w:tc>
        <w:tc>
          <w:tcPr>
            <w:tcW w:w="3332"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Anos finais do Ensino Fundamental</w:t>
            </w:r>
          </w:p>
        </w:tc>
        <w:tc>
          <w:tcPr>
            <w:tcW w:w="177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1514"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279"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459"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5</w:t>
            </w:r>
          </w:p>
        </w:tc>
        <w:tc>
          <w:tcPr>
            <w:tcW w:w="3332"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Ensino Médio</w:t>
            </w:r>
          </w:p>
        </w:tc>
        <w:tc>
          <w:tcPr>
            <w:tcW w:w="177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1514"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279"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727"/>
        </w:trPr>
        <w:tc>
          <w:tcPr>
            <w:tcW w:w="459"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046702">
            <w:pPr>
              <w:spacing w:after="0" w:line="259" w:lineRule="auto"/>
              <w:ind w:left="0" w:firstLine="0"/>
              <w:jc w:val="left"/>
            </w:pPr>
            <w:r>
              <w:rPr>
                <w:b/>
                <w:sz w:val="23"/>
              </w:rPr>
              <w:t>6</w:t>
            </w:r>
          </w:p>
        </w:tc>
        <w:tc>
          <w:tcPr>
            <w:tcW w:w="3332"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Profissional Técnica de Nível</w:t>
            </w:r>
          </w:p>
          <w:p w:rsidR="003E01A8" w:rsidRDefault="00046702">
            <w:pPr>
              <w:spacing w:after="0" w:line="259" w:lineRule="auto"/>
              <w:ind w:left="5" w:firstLine="0"/>
              <w:jc w:val="left"/>
            </w:pPr>
            <w:r>
              <w:rPr>
                <w:sz w:val="23"/>
              </w:rPr>
              <w:t>Médio</w:t>
            </w:r>
          </w:p>
        </w:tc>
        <w:tc>
          <w:tcPr>
            <w:tcW w:w="177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1514"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279"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459"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7</w:t>
            </w:r>
          </w:p>
        </w:tc>
        <w:tc>
          <w:tcPr>
            <w:tcW w:w="3332"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pPr>
            <w:r>
              <w:rPr>
                <w:sz w:val="23"/>
              </w:rPr>
              <w:t>Educação de Jovens e Adultos</w:t>
            </w:r>
          </w:p>
        </w:tc>
        <w:tc>
          <w:tcPr>
            <w:tcW w:w="177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1514"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279"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727"/>
        </w:trPr>
        <w:tc>
          <w:tcPr>
            <w:tcW w:w="459"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046702">
            <w:pPr>
              <w:spacing w:after="0" w:line="259" w:lineRule="auto"/>
              <w:ind w:left="0" w:firstLine="0"/>
              <w:jc w:val="left"/>
            </w:pPr>
            <w:r>
              <w:rPr>
                <w:b/>
                <w:sz w:val="23"/>
              </w:rPr>
              <w:t>8</w:t>
            </w:r>
          </w:p>
        </w:tc>
        <w:tc>
          <w:tcPr>
            <w:tcW w:w="3332"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 xml:space="preserve">Educação Profissional e </w:t>
            </w:r>
            <w:r>
              <w:rPr>
                <w:sz w:val="23"/>
              </w:rPr>
              <w:t>Tecnológica</w:t>
            </w:r>
          </w:p>
        </w:tc>
        <w:tc>
          <w:tcPr>
            <w:tcW w:w="177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1514"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279"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459"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9</w:t>
            </w:r>
          </w:p>
        </w:tc>
        <w:tc>
          <w:tcPr>
            <w:tcW w:w="3332"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Educação Especial</w:t>
            </w:r>
          </w:p>
        </w:tc>
        <w:tc>
          <w:tcPr>
            <w:tcW w:w="177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1514"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279"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0"/>
        </w:trPr>
        <w:tc>
          <w:tcPr>
            <w:tcW w:w="459" w:type="dxa"/>
            <w:tcBorders>
              <w:top w:val="single" w:sz="12" w:space="0" w:color="000001"/>
              <w:left w:val="single" w:sz="6"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0" w:firstLine="0"/>
            </w:pPr>
            <w:r>
              <w:rPr>
                <w:b/>
                <w:sz w:val="23"/>
              </w:rPr>
              <w:t>10</w:t>
            </w:r>
          </w:p>
        </w:tc>
        <w:tc>
          <w:tcPr>
            <w:tcW w:w="3332" w:type="dxa"/>
            <w:tcBorders>
              <w:top w:val="single" w:sz="12" w:space="0" w:color="000001"/>
              <w:left w:val="single" w:sz="12"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Ensino superior</w:t>
            </w:r>
          </w:p>
        </w:tc>
        <w:tc>
          <w:tcPr>
            <w:tcW w:w="1775" w:type="dxa"/>
            <w:tcBorders>
              <w:top w:val="single" w:sz="12" w:space="0" w:color="000001"/>
              <w:left w:val="single" w:sz="12"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1514" w:type="dxa"/>
            <w:tcBorders>
              <w:top w:val="single" w:sz="12" w:space="0" w:color="000001"/>
              <w:left w:val="single" w:sz="12"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2279" w:type="dxa"/>
            <w:tcBorders>
              <w:top w:val="single" w:sz="12" w:space="0" w:color="000001"/>
              <w:left w:val="single" w:sz="12" w:space="0" w:color="000001"/>
              <w:bottom w:val="single" w:sz="6" w:space="0" w:color="000001"/>
              <w:right w:val="single" w:sz="6" w:space="0" w:color="000001"/>
            </w:tcBorders>
            <w:shd w:val="clear" w:color="auto" w:fill="FFFFFF"/>
          </w:tcPr>
          <w:p w:rsidR="003E01A8" w:rsidRDefault="003E01A8">
            <w:pPr>
              <w:spacing w:after="160" w:line="259" w:lineRule="auto"/>
              <w:ind w:left="0" w:firstLine="0"/>
              <w:jc w:val="left"/>
            </w:pPr>
          </w:p>
        </w:tc>
      </w:tr>
    </w:tbl>
    <w:p w:rsidR="003E01A8" w:rsidRDefault="00046702">
      <w:pPr>
        <w:numPr>
          <w:ilvl w:val="2"/>
          <w:numId w:val="22"/>
        </w:numPr>
        <w:spacing w:after="547" w:line="264" w:lineRule="auto"/>
        <w:ind w:hanging="436"/>
        <w:jc w:val="left"/>
      </w:pPr>
      <w:r>
        <w:rPr>
          <w:b/>
        </w:rPr>
        <w:t>Descrição da estrutura da Instituição de Ensino</w:t>
      </w:r>
    </w:p>
    <w:tbl>
      <w:tblPr>
        <w:tblStyle w:val="TableGrid"/>
        <w:tblW w:w="8457" w:type="dxa"/>
        <w:tblInd w:w="5" w:type="dxa"/>
        <w:tblCellMar>
          <w:top w:w="131" w:type="dxa"/>
          <w:left w:w="96" w:type="dxa"/>
          <w:right w:w="104" w:type="dxa"/>
        </w:tblCellMar>
        <w:tblLook w:val="04A0"/>
      </w:tblPr>
      <w:tblGrid>
        <w:gridCol w:w="461"/>
        <w:gridCol w:w="3667"/>
        <w:gridCol w:w="2197"/>
        <w:gridCol w:w="2132"/>
      </w:tblGrid>
      <w:tr w:rsidR="003E01A8">
        <w:trPr>
          <w:trHeight w:val="722"/>
        </w:trPr>
        <w:tc>
          <w:tcPr>
            <w:tcW w:w="460" w:type="dxa"/>
            <w:tcBorders>
              <w:top w:val="single" w:sz="6" w:space="0" w:color="000001"/>
              <w:left w:val="single" w:sz="6"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3667" w:type="dxa"/>
            <w:tcBorders>
              <w:top w:val="single" w:sz="6" w:space="0" w:color="000001"/>
              <w:left w:val="single" w:sz="12" w:space="0" w:color="000001"/>
              <w:bottom w:val="single" w:sz="12" w:space="0" w:color="000001"/>
              <w:right w:val="single" w:sz="12" w:space="0" w:color="000001"/>
            </w:tcBorders>
            <w:shd w:val="clear" w:color="auto" w:fill="FFFFFF"/>
          </w:tcPr>
          <w:p w:rsidR="003E01A8" w:rsidRDefault="00046702">
            <w:pPr>
              <w:spacing w:after="0" w:line="259" w:lineRule="auto"/>
              <w:ind w:left="14" w:firstLine="0"/>
              <w:jc w:val="center"/>
            </w:pPr>
            <w:r>
              <w:rPr>
                <w:b/>
                <w:sz w:val="23"/>
              </w:rPr>
              <w:t>Estrutura da Instituição</w:t>
            </w:r>
          </w:p>
        </w:tc>
        <w:tc>
          <w:tcPr>
            <w:tcW w:w="2197" w:type="dxa"/>
            <w:tcBorders>
              <w:top w:val="single" w:sz="6" w:space="0" w:color="000001"/>
              <w:left w:val="single" w:sz="12" w:space="0" w:color="000001"/>
              <w:bottom w:val="single" w:sz="12" w:space="0" w:color="000001"/>
              <w:right w:val="single" w:sz="12" w:space="0" w:color="000001"/>
            </w:tcBorders>
            <w:shd w:val="clear" w:color="auto" w:fill="FFFFFF"/>
          </w:tcPr>
          <w:p w:rsidR="003E01A8" w:rsidRDefault="00046702">
            <w:pPr>
              <w:spacing w:after="0" w:line="259" w:lineRule="auto"/>
              <w:ind w:left="14" w:firstLine="0"/>
              <w:jc w:val="center"/>
            </w:pPr>
            <w:r>
              <w:rPr>
                <w:b/>
                <w:sz w:val="23"/>
              </w:rPr>
              <w:t>Possui?</w:t>
            </w:r>
          </w:p>
        </w:tc>
        <w:tc>
          <w:tcPr>
            <w:tcW w:w="2132" w:type="dxa"/>
            <w:tcBorders>
              <w:top w:val="single" w:sz="6" w:space="0" w:color="000001"/>
              <w:left w:val="single" w:sz="12"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center"/>
            </w:pPr>
            <w:r>
              <w:rPr>
                <w:b/>
                <w:sz w:val="23"/>
              </w:rPr>
              <w:t>Se sim, indicar quantidade</w:t>
            </w:r>
          </w:p>
        </w:tc>
      </w:tr>
      <w:tr w:rsidR="003E01A8">
        <w:trPr>
          <w:trHeight w:val="460"/>
        </w:trPr>
        <w:tc>
          <w:tcPr>
            <w:tcW w:w="460" w:type="dxa"/>
            <w:tcBorders>
              <w:top w:val="single" w:sz="12" w:space="0" w:color="000001"/>
              <w:left w:val="single" w:sz="6"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1</w:t>
            </w:r>
          </w:p>
        </w:tc>
        <w:tc>
          <w:tcPr>
            <w:tcW w:w="3667" w:type="dxa"/>
            <w:tcBorders>
              <w:top w:val="single" w:sz="12" w:space="0" w:color="000001"/>
              <w:left w:val="single" w:sz="12"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Sala de aula</w:t>
            </w:r>
          </w:p>
        </w:tc>
        <w:tc>
          <w:tcPr>
            <w:tcW w:w="2197" w:type="dxa"/>
            <w:tcBorders>
              <w:top w:val="single" w:sz="12" w:space="0" w:color="000001"/>
              <w:left w:val="single" w:sz="12"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16" w:firstLine="0"/>
              <w:jc w:val="center"/>
            </w:pPr>
            <w:r>
              <w:rPr>
                <w:sz w:val="23"/>
              </w:rPr>
              <w:t>( ) Sim ( ) Não</w:t>
            </w:r>
          </w:p>
        </w:tc>
        <w:tc>
          <w:tcPr>
            <w:tcW w:w="2132" w:type="dxa"/>
            <w:tcBorders>
              <w:top w:val="single" w:sz="12" w:space="0" w:color="000001"/>
              <w:left w:val="single" w:sz="12" w:space="0" w:color="000001"/>
              <w:bottom w:val="single" w:sz="6"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0"/>
        </w:trPr>
        <w:tc>
          <w:tcPr>
            <w:tcW w:w="460"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b/>
                <w:sz w:val="23"/>
              </w:rPr>
              <w:t>2</w:t>
            </w:r>
          </w:p>
        </w:tc>
        <w:tc>
          <w:tcPr>
            <w:tcW w:w="3667" w:type="dxa"/>
            <w:tcBorders>
              <w:top w:val="single" w:sz="6"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Banheiro para público em geral</w:t>
            </w:r>
          </w:p>
        </w:tc>
        <w:tc>
          <w:tcPr>
            <w:tcW w:w="2197" w:type="dxa"/>
            <w:tcBorders>
              <w:top w:val="single" w:sz="6"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center"/>
            </w:pPr>
            <w:r>
              <w:rPr>
                <w:sz w:val="23"/>
              </w:rPr>
              <w:t>( ) Sim ( ) Não</w:t>
            </w:r>
          </w:p>
        </w:tc>
        <w:tc>
          <w:tcPr>
            <w:tcW w:w="2132" w:type="dxa"/>
            <w:tcBorders>
              <w:top w:val="single" w:sz="6"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460"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3</w:t>
            </w:r>
          </w:p>
        </w:tc>
        <w:tc>
          <w:tcPr>
            <w:tcW w:w="3667"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Banheiros para trabalhadores</w:t>
            </w:r>
          </w:p>
        </w:tc>
        <w:tc>
          <w:tcPr>
            <w:tcW w:w="2197"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center"/>
            </w:pPr>
            <w:r>
              <w:rPr>
                <w:sz w:val="23"/>
              </w:rPr>
              <w:t>( ) Sim ( ) Não</w:t>
            </w:r>
          </w:p>
        </w:tc>
        <w:tc>
          <w:tcPr>
            <w:tcW w:w="2132"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460"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4</w:t>
            </w:r>
          </w:p>
        </w:tc>
        <w:tc>
          <w:tcPr>
            <w:tcW w:w="3667"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Pátio ou Jardim</w:t>
            </w:r>
          </w:p>
        </w:tc>
        <w:tc>
          <w:tcPr>
            <w:tcW w:w="2197"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center"/>
            </w:pPr>
            <w:r>
              <w:rPr>
                <w:sz w:val="23"/>
              </w:rPr>
              <w:t>( ) Sim ( ) Não</w:t>
            </w:r>
          </w:p>
        </w:tc>
        <w:tc>
          <w:tcPr>
            <w:tcW w:w="2132"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640"/>
        </w:trPr>
        <w:tc>
          <w:tcPr>
            <w:tcW w:w="460"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046702">
            <w:pPr>
              <w:spacing w:after="0" w:line="259" w:lineRule="auto"/>
              <w:ind w:left="0" w:firstLine="0"/>
              <w:jc w:val="left"/>
            </w:pPr>
            <w:r>
              <w:rPr>
                <w:b/>
                <w:sz w:val="23"/>
              </w:rPr>
              <w:t>5</w:t>
            </w:r>
          </w:p>
        </w:tc>
        <w:tc>
          <w:tcPr>
            <w:tcW w:w="3667"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046702">
            <w:pPr>
              <w:spacing w:after="0" w:line="259" w:lineRule="auto"/>
              <w:ind w:left="5" w:firstLine="0"/>
              <w:jc w:val="left"/>
            </w:pPr>
            <w:r>
              <w:rPr>
                <w:sz w:val="23"/>
              </w:rPr>
              <w:t>Biblioteca física</w:t>
            </w:r>
          </w:p>
        </w:tc>
        <w:tc>
          <w:tcPr>
            <w:tcW w:w="2197"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046702">
            <w:pPr>
              <w:spacing w:after="0" w:line="259" w:lineRule="auto"/>
              <w:ind w:left="5" w:firstLine="0"/>
              <w:jc w:val="center"/>
            </w:pPr>
            <w:r>
              <w:rPr>
                <w:sz w:val="23"/>
              </w:rPr>
              <w:t>( ) Sim ( ) Não</w:t>
            </w:r>
          </w:p>
        </w:tc>
        <w:tc>
          <w:tcPr>
            <w:tcW w:w="2132"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460"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6</w:t>
            </w:r>
          </w:p>
        </w:tc>
        <w:tc>
          <w:tcPr>
            <w:tcW w:w="3667"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Laboratório</w:t>
            </w:r>
          </w:p>
        </w:tc>
        <w:tc>
          <w:tcPr>
            <w:tcW w:w="2197"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center"/>
            </w:pPr>
            <w:r>
              <w:rPr>
                <w:sz w:val="23"/>
              </w:rPr>
              <w:t>( ) Sim ( ) Não</w:t>
            </w:r>
          </w:p>
        </w:tc>
        <w:tc>
          <w:tcPr>
            <w:tcW w:w="2132"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460"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7</w:t>
            </w:r>
          </w:p>
        </w:tc>
        <w:tc>
          <w:tcPr>
            <w:tcW w:w="3667"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Refeitório</w:t>
            </w:r>
          </w:p>
        </w:tc>
        <w:tc>
          <w:tcPr>
            <w:tcW w:w="2197"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center"/>
            </w:pPr>
            <w:r>
              <w:rPr>
                <w:sz w:val="23"/>
              </w:rPr>
              <w:t>( ) Sim ( ) Não</w:t>
            </w:r>
          </w:p>
        </w:tc>
        <w:tc>
          <w:tcPr>
            <w:tcW w:w="2132"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460"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8</w:t>
            </w:r>
          </w:p>
        </w:tc>
        <w:tc>
          <w:tcPr>
            <w:tcW w:w="3667"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Cantina</w:t>
            </w:r>
          </w:p>
        </w:tc>
        <w:tc>
          <w:tcPr>
            <w:tcW w:w="2197"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jc w:val="center"/>
            </w:pPr>
            <w:r>
              <w:rPr>
                <w:sz w:val="23"/>
              </w:rPr>
              <w:t>( ) Sim ( ) Não</w:t>
            </w:r>
          </w:p>
        </w:tc>
        <w:tc>
          <w:tcPr>
            <w:tcW w:w="2132"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727"/>
        </w:trPr>
        <w:tc>
          <w:tcPr>
            <w:tcW w:w="460"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046702">
            <w:pPr>
              <w:spacing w:after="0" w:line="259" w:lineRule="auto"/>
              <w:ind w:left="0" w:firstLine="0"/>
              <w:jc w:val="left"/>
            </w:pPr>
            <w:r>
              <w:rPr>
                <w:b/>
                <w:sz w:val="23"/>
              </w:rPr>
              <w:t>9</w:t>
            </w:r>
          </w:p>
        </w:tc>
        <w:tc>
          <w:tcPr>
            <w:tcW w:w="3667"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5" w:firstLine="0"/>
            </w:pPr>
            <w:r>
              <w:rPr>
                <w:sz w:val="23"/>
              </w:rPr>
              <w:t xml:space="preserve">Outras salas (escritório, cozinha, </w:t>
            </w:r>
            <w:r>
              <w:rPr>
                <w:sz w:val="23"/>
              </w:rPr>
              <w:t xml:space="preserve">enfermaria, almoxarifado, </w:t>
            </w:r>
            <w:proofErr w:type="spellStart"/>
            <w:r>
              <w:rPr>
                <w:sz w:val="23"/>
              </w:rPr>
              <w:t>etc</w:t>
            </w:r>
            <w:proofErr w:type="spellEnd"/>
            <w:r>
              <w:rPr>
                <w:sz w:val="23"/>
              </w:rPr>
              <w:t>)</w:t>
            </w:r>
          </w:p>
        </w:tc>
        <w:tc>
          <w:tcPr>
            <w:tcW w:w="2197"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046702">
            <w:pPr>
              <w:spacing w:after="0" w:line="259" w:lineRule="auto"/>
              <w:ind w:left="5" w:firstLine="0"/>
              <w:jc w:val="center"/>
            </w:pPr>
            <w:r>
              <w:rPr>
                <w:sz w:val="23"/>
              </w:rPr>
              <w:t>( ) Sim ( ) Não</w:t>
            </w:r>
          </w:p>
        </w:tc>
        <w:tc>
          <w:tcPr>
            <w:tcW w:w="2132"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0"/>
        </w:trPr>
        <w:tc>
          <w:tcPr>
            <w:tcW w:w="460" w:type="dxa"/>
            <w:tcBorders>
              <w:top w:val="single" w:sz="12" w:space="0" w:color="000001"/>
              <w:left w:val="single" w:sz="6"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0" w:firstLine="0"/>
            </w:pPr>
            <w:r>
              <w:rPr>
                <w:b/>
                <w:sz w:val="23"/>
              </w:rPr>
              <w:lastRenderedPageBreak/>
              <w:t>10</w:t>
            </w:r>
          </w:p>
        </w:tc>
        <w:tc>
          <w:tcPr>
            <w:tcW w:w="3667" w:type="dxa"/>
            <w:tcBorders>
              <w:top w:val="single" w:sz="12" w:space="0" w:color="000001"/>
              <w:left w:val="single" w:sz="12"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5" w:firstLine="0"/>
              <w:jc w:val="left"/>
            </w:pPr>
            <w:r>
              <w:rPr>
                <w:sz w:val="23"/>
              </w:rPr>
              <w:t>Outros espaços coletivos</w:t>
            </w:r>
          </w:p>
        </w:tc>
        <w:tc>
          <w:tcPr>
            <w:tcW w:w="2197" w:type="dxa"/>
            <w:tcBorders>
              <w:top w:val="single" w:sz="12" w:space="0" w:color="000001"/>
              <w:left w:val="single" w:sz="12"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5" w:firstLine="0"/>
              <w:jc w:val="center"/>
            </w:pPr>
            <w:r>
              <w:rPr>
                <w:sz w:val="23"/>
              </w:rPr>
              <w:t>( ) Sim ( ) Não</w:t>
            </w:r>
          </w:p>
        </w:tc>
        <w:tc>
          <w:tcPr>
            <w:tcW w:w="2132" w:type="dxa"/>
            <w:tcBorders>
              <w:top w:val="single" w:sz="12" w:space="0" w:color="000001"/>
              <w:left w:val="single" w:sz="12" w:space="0" w:color="000001"/>
              <w:bottom w:val="single" w:sz="6" w:space="0" w:color="000001"/>
              <w:right w:val="single" w:sz="6" w:space="0" w:color="000001"/>
            </w:tcBorders>
            <w:shd w:val="clear" w:color="auto" w:fill="FFFFFF"/>
          </w:tcPr>
          <w:p w:rsidR="003E01A8" w:rsidRDefault="003E01A8">
            <w:pPr>
              <w:spacing w:after="160" w:line="259" w:lineRule="auto"/>
              <w:ind w:left="0" w:firstLine="0"/>
              <w:jc w:val="left"/>
            </w:pPr>
          </w:p>
        </w:tc>
      </w:tr>
    </w:tbl>
    <w:p w:rsidR="003E01A8" w:rsidRDefault="00046702">
      <w:pPr>
        <w:spacing w:after="535" w:line="264" w:lineRule="auto"/>
        <w:ind w:left="-5"/>
        <w:jc w:val="left"/>
      </w:pPr>
      <w:r>
        <w:rPr>
          <w:b/>
        </w:rPr>
        <w:t>3.2 Para Cursos Livres</w:t>
      </w:r>
    </w:p>
    <w:p w:rsidR="003E01A8" w:rsidRDefault="00046702">
      <w:pPr>
        <w:numPr>
          <w:ilvl w:val="2"/>
          <w:numId w:val="21"/>
        </w:numPr>
        <w:spacing w:after="344" w:line="264" w:lineRule="auto"/>
        <w:ind w:hanging="436"/>
        <w:jc w:val="left"/>
      </w:pPr>
      <w:r>
        <w:rPr>
          <w:b/>
        </w:rPr>
        <w:t>Cursos livres ofertados:</w:t>
      </w:r>
    </w:p>
    <w:tbl>
      <w:tblPr>
        <w:tblStyle w:val="TableGrid"/>
        <w:tblW w:w="10625" w:type="dxa"/>
        <w:tblInd w:w="5" w:type="dxa"/>
        <w:tblCellMar>
          <w:left w:w="96" w:type="dxa"/>
          <w:right w:w="104" w:type="dxa"/>
        </w:tblCellMar>
        <w:tblLook w:val="04A0"/>
      </w:tblPr>
      <w:tblGrid>
        <w:gridCol w:w="328"/>
        <w:gridCol w:w="10297"/>
      </w:tblGrid>
      <w:tr w:rsidR="003E01A8">
        <w:trPr>
          <w:trHeight w:val="722"/>
        </w:trPr>
        <w:tc>
          <w:tcPr>
            <w:tcW w:w="328" w:type="dxa"/>
            <w:tcBorders>
              <w:top w:val="single" w:sz="6" w:space="0" w:color="000001"/>
              <w:left w:val="single" w:sz="6" w:space="0" w:color="000001"/>
              <w:bottom w:val="single" w:sz="12" w:space="0" w:color="000001"/>
              <w:right w:val="single" w:sz="12" w:space="0" w:color="000001"/>
            </w:tcBorders>
            <w:shd w:val="clear" w:color="auto" w:fill="auto"/>
            <w:vAlign w:val="bottom"/>
          </w:tcPr>
          <w:p w:rsidR="003E01A8" w:rsidRDefault="003E01A8">
            <w:pPr>
              <w:spacing w:after="160" w:line="259" w:lineRule="auto"/>
              <w:ind w:left="0" w:firstLine="0"/>
              <w:jc w:val="left"/>
            </w:pPr>
          </w:p>
        </w:tc>
        <w:tc>
          <w:tcPr>
            <w:tcW w:w="10296" w:type="dxa"/>
            <w:tcBorders>
              <w:top w:val="single" w:sz="6" w:space="0" w:color="000001"/>
              <w:left w:val="single" w:sz="12"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center"/>
            </w:pPr>
            <w:r>
              <w:rPr>
                <w:b/>
                <w:sz w:val="23"/>
              </w:rPr>
              <w:t xml:space="preserve">Especificar o curso livre ofertado (por exemplo: ensino de esportes, ensino de arte e cultura, ensino de </w:t>
            </w:r>
            <w:r>
              <w:rPr>
                <w:b/>
                <w:sz w:val="23"/>
              </w:rPr>
              <w:t>idiomas,pré-vestibular, etc.)</w:t>
            </w:r>
          </w:p>
        </w:tc>
      </w:tr>
      <w:tr w:rsidR="003E01A8">
        <w:trPr>
          <w:trHeight w:val="466"/>
        </w:trPr>
        <w:tc>
          <w:tcPr>
            <w:tcW w:w="328"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pPr>
            <w:r>
              <w:rPr>
                <w:b/>
                <w:sz w:val="23"/>
              </w:rPr>
              <w:t>1</w:t>
            </w:r>
          </w:p>
        </w:tc>
        <w:tc>
          <w:tcPr>
            <w:tcW w:w="10296"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328"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pPr>
            <w:r>
              <w:rPr>
                <w:b/>
                <w:sz w:val="23"/>
              </w:rPr>
              <w:t>2</w:t>
            </w:r>
          </w:p>
        </w:tc>
        <w:tc>
          <w:tcPr>
            <w:tcW w:w="10296"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328"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pPr>
            <w:r>
              <w:rPr>
                <w:b/>
                <w:sz w:val="23"/>
              </w:rPr>
              <w:t>3</w:t>
            </w:r>
          </w:p>
        </w:tc>
        <w:tc>
          <w:tcPr>
            <w:tcW w:w="10296"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328"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pPr>
            <w:r>
              <w:rPr>
                <w:b/>
                <w:sz w:val="23"/>
              </w:rPr>
              <w:t>4</w:t>
            </w:r>
          </w:p>
        </w:tc>
        <w:tc>
          <w:tcPr>
            <w:tcW w:w="10296"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0"/>
        </w:trPr>
        <w:tc>
          <w:tcPr>
            <w:tcW w:w="328" w:type="dxa"/>
            <w:tcBorders>
              <w:top w:val="single" w:sz="12" w:space="0" w:color="000001"/>
              <w:left w:val="single" w:sz="6"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0" w:firstLine="0"/>
            </w:pPr>
            <w:r>
              <w:rPr>
                <w:b/>
                <w:sz w:val="23"/>
              </w:rPr>
              <w:t>5</w:t>
            </w:r>
          </w:p>
        </w:tc>
        <w:tc>
          <w:tcPr>
            <w:tcW w:w="10296" w:type="dxa"/>
            <w:tcBorders>
              <w:top w:val="single" w:sz="12" w:space="0" w:color="000001"/>
              <w:left w:val="single" w:sz="12" w:space="0" w:color="000001"/>
              <w:bottom w:val="single" w:sz="6" w:space="0" w:color="000001"/>
              <w:right w:val="single" w:sz="6" w:space="0" w:color="000001"/>
            </w:tcBorders>
            <w:shd w:val="clear" w:color="auto" w:fill="FFFFFF"/>
          </w:tcPr>
          <w:p w:rsidR="003E01A8" w:rsidRDefault="003E01A8">
            <w:pPr>
              <w:spacing w:after="160" w:line="259" w:lineRule="auto"/>
              <w:ind w:left="0" w:firstLine="0"/>
              <w:jc w:val="left"/>
            </w:pPr>
          </w:p>
        </w:tc>
      </w:tr>
    </w:tbl>
    <w:p w:rsidR="003E01A8" w:rsidRDefault="00046702">
      <w:pPr>
        <w:numPr>
          <w:ilvl w:val="2"/>
          <w:numId w:val="21"/>
        </w:numPr>
        <w:spacing w:after="2500" w:line="264" w:lineRule="auto"/>
        <w:ind w:hanging="436"/>
        <w:jc w:val="left"/>
      </w:pPr>
      <w:r>
        <w:rPr>
          <w:b/>
        </w:rPr>
        <w:t>Informações funcionamento por turma dos cursos livres:</w:t>
      </w:r>
    </w:p>
    <w:tbl>
      <w:tblPr>
        <w:tblStyle w:val="TableGrid"/>
        <w:tblpPr w:vertAnchor="text" w:tblpX="5" w:tblpY="-1949"/>
        <w:tblW w:w="10625" w:type="dxa"/>
        <w:tblInd w:w="0" w:type="dxa"/>
        <w:tblCellMar>
          <w:left w:w="96" w:type="dxa"/>
          <w:right w:w="104" w:type="dxa"/>
        </w:tblCellMar>
        <w:tblLook w:val="04A0"/>
      </w:tblPr>
      <w:tblGrid>
        <w:gridCol w:w="328"/>
        <w:gridCol w:w="3943"/>
        <w:gridCol w:w="2050"/>
        <w:gridCol w:w="2082"/>
        <w:gridCol w:w="2222"/>
      </w:tblGrid>
      <w:tr w:rsidR="003E01A8">
        <w:trPr>
          <w:trHeight w:val="722"/>
        </w:trPr>
        <w:tc>
          <w:tcPr>
            <w:tcW w:w="328" w:type="dxa"/>
            <w:tcBorders>
              <w:top w:val="single" w:sz="6" w:space="0" w:color="000001"/>
              <w:left w:val="single" w:sz="6"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3943" w:type="dxa"/>
            <w:tcBorders>
              <w:top w:val="single" w:sz="6"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center"/>
            </w:pPr>
            <w:r>
              <w:rPr>
                <w:b/>
                <w:sz w:val="23"/>
              </w:rPr>
              <w:t>Turma (especificar, por exemplo: Turma Inglês Iniciante)</w:t>
            </w:r>
          </w:p>
        </w:tc>
        <w:tc>
          <w:tcPr>
            <w:tcW w:w="2050" w:type="dxa"/>
            <w:tcBorders>
              <w:top w:val="single" w:sz="6"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center"/>
            </w:pPr>
            <w:r>
              <w:rPr>
                <w:b/>
                <w:sz w:val="23"/>
              </w:rPr>
              <w:t>Número mínimo de alunos</w:t>
            </w:r>
          </w:p>
        </w:tc>
        <w:tc>
          <w:tcPr>
            <w:tcW w:w="2082" w:type="dxa"/>
            <w:tcBorders>
              <w:top w:val="single" w:sz="6"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center"/>
            </w:pPr>
            <w:r>
              <w:rPr>
                <w:b/>
                <w:sz w:val="23"/>
              </w:rPr>
              <w:t>Número máximo de alunos</w:t>
            </w:r>
          </w:p>
        </w:tc>
        <w:tc>
          <w:tcPr>
            <w:tcW w:w="2222" w:type="dxa"/>
            <w:tcBorders>
              <w:top w:val="single" w:sz="6" w:space="0" w:color="000001"/>
              <w:left w:val="single" w:sz="12" w:space="0" w:color="000001"/>
              <w:bottom w:val="single" w:sz="12" w:space="0" w:color="000001"/>
              <w:right w:val="single" w:sz="6" w:space="0" w:color="000001"/>
            </w:tcBorders>
            <w:shd w:val="clear" w:color="auto" w:fill="FFFFFF"/>
            <w:vAlign w:val="center"/>
          </w:tcPr>
          <w:p w:rsidR="003E01A8" w:rsidRDefault="00046702">
            <w:pPr>
              <w:spacing w:after="0" w:line="259" w:lineRule="auto"/>
              <w:ind w:left="0" w:firstLine="0"/>
              <w:jc w:val="center"/>
            </w:pPr>
            <w:r>
              <w:rPr>
                <w:b/>
                <w:sz w:val="23"/>
              </w:rPr>
              <w:t>Horário de funcionamento</w:t>
            </w:r>
          </w:p>
        </w:tc>
      </w:tr>
      <w:tr w:rsidR="003E01A8">
        <w:trPr>
          <w:trHeight w:val="466"/>
        </w:trPr>
        <w:tc>
          <w:tcPr>
            <w:tcW w:w="328"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pPr>
            <w:r>
              <w:rPr>
                <w:b/>
                <w:sz w:val="23"/>
              </w:rPr>
              <w:t>1</w:t>
            </w:r>
          </w:p>
        </w:tc>
        <w:tc>
          <w:tcPr>
            <w:tcW w:w="3943"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050"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082"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222"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328"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pPr>
            <w:r>
              <w:rPr>
                <w:b/>
                <w:sz w:val="23"/>
              </w:rPr>
              <w:t>2</w:t>
            </w:r>
          </w:p>
        </w:tc>
        <w:tc>
          <w:tcPr>
            <w:tcW w:w="3943"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050"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082"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222"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0"/>
        </w:trPr>
        <w:tc>
          <w:tcPr>
            <w:tcW w:w="328" w:type="dxa"/>
            <w:tcBorders>
              <w:top w:val="single" w:sz="12" w:space="0" w:color="000001"/>
              <w:left w:val="single" w:sz="6"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3943" w:type="dxa"/>
            <w:tcBorders>
              <w:top w:val="single" w:sz="12" w:space="0" w:color="000001"/>
              <w:left w:val="single" w:sz="12"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2050" w:type="dxa"/>
            <w:tcBorders>
              <w:top w:val="single" w:sz="12" w:space="0" w:color="000001"/>
              <w:left w:val="single" w:sz="12"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2082" w:type="dxa"/>
            <w:tcBorders>
              <w:top w:val="single" w:sz="12" w:space="0" w:color="000001"/>
              <w:left w:val="single" w:sz="12"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2222" w:type="dxa"/>
            <w:tcBorders>
              <w:top w:val="single" w:sz="12" w:space="0" w:color="000001"/>
              <w:left w:val="single" w:sz="12" w:space="0" w:color="000001"/>
              <w:bottom w:val="single" w:sz="6" w:space="0" w:color="000001"/>
              <w:right w:val="single" w:sz="6" w:space="0" w:color="000001"/>
            </w:tcBorders>
            <w:shd w:val="clear" w:color="auto" w:fill="FFFFFF"/>
          </w:tcPr>
          <w:p w:rsidR="003E01A8" w:rsidRDefault="003E01A8">
            <w:pPr>
              <w:spacing w:after="160" w:line="259" w:lineRule="auto"/>
              <w:ind w:left="0" w:firstLine="0"/>
              <w:jc w:val="left"/>
            </w:pPr>
          </w:p>
        </w:tc>
      </w:tr>
    </w:tbl>
    <w:p w:rsidR="003E01A8" w:rsidRDefault="00046702">
      <w:pPr>
        <w:spacing w:after="0" w:line="259" w:lineRule="auto"/>
        <w:ind w:left="102" w:firstLine="0"/>
        <w:jc w:val="left"/>
      </w:pPr>
      <w:r>
        <w:rPr>
          <w:b/>
          <w:sz w:val="23"/>
        </w:rPr>
        <w:t>3</w:t>
      </w:r>
    </w:p>
    <w:p w:rsidR="003E01A8" w:rsidRDefault="003E01A8">
      <w:pPr>
        <w:spacing w:after="790" w:line="259" w:lineRule="auto"/>
        <w:ind w:left="0" w:right="-112" w:firstLine="0"/>
        <w:jc w:val="left"/>
      </w:pPr>
      <w:r>
        <w:pict>
          <v:group id="_x0000_s1026" style="position:absolute;margin-left:0;margin-top:-93.15pt;width:531.8pt;height:93.1pt;z-index:251660288" coordorigin=",-1863" coordsize="10636,1862">
            <v:rect id="Rectangle 2858" o:spid="_x0000_s1030" style="position:absolute;left:102;top:-1727;width:169;height:289;mso-position-vertical:top" filled="f" stroked="f" strokecolor="#3465a4">
              <v:fill o:detectmouseclick="t"/>
              <v:stroke joinstyle="round"/>
              <v:textbox>
                <w:txbxContent>
                  <w:p w:rsidR="003E01A8" w:rsidRDefault="00046702">
                    <w:pPr>
                      <w:overflowPunct w:val="0"/>
                      <w:spacing w:after="160" w:line="256" w:lineRule="auto"/>
                      <w:ind w:firstLine="0"/>
                      <w:jc w:val="left"/>
                    </w:pPr>
                    <w:r>
                      <w:rPr>
                        <w:rFonts w:asciiTheme="minorHAnsi" w:eastAsiaTheme="minorEastAsia" w:hAnsiTheme="minorHAnsi" w:cstheme="minorBidi"/>
                        <w:b/>
                        <w:bCs/>
                        <w:color w:val="auto"/>
                        <w:sz w:val="23"/>
                        <w:szCs w:val="23"/>
                      </w:rPr>
                      <w:t>4</w:t>
                    </w:r>
                  </w:p>
                </w:txbxContent>
              </v:textbox>
            </v:rect>
            <v:rect id="Rectangle 2859" o:spid="_x0000_s1029" style="position:absolute;left:102;top:-1261;width:169;height:289;mso-position-vertical:top" filled="f" stroked="f" strokecolor="#3465a4">
              <v:fill o:detectmouseclick="t"/>
              <v:stroke joinstyle="round"/>
              <v:textbox>
                <w:txbxContent>
                  <w:p w:rsidR="003E01A8" w:rsidRDefault="00046702">
                    <w:pPr>
                      <w:overflowPunct w:val="0"/>
                      <w:spacing w:after="160" w:line="256" w:lineRule="auto"/>
                      <w:ind w:firstLine="0"/>
                      <w:jc w:val="left"/>
                    </w:pPr>
                    <w:r>
                      <w:rPr>
                        <w:rFonts w:asciiTheme="minorHAnsi" w:eastAsiaTheme="minorEastAsia" w:hAnsiTheme="minorHAnsi" w:cstheme="minorBidi"/>
                        <w:b/>
                        <w:bCs/>
                        <w:color w:val="auto"/>
                        <w:sz w:val="23"/>
                        <w:szCs w:val="23"/>
                      </w:rPr>
                      <w:t>5</w:t>
                    </w:r>
                  </w:p>
                </w:txbxContent>
              </v:textbox>
            </v:rect>
            <v:rect id="Rectangle 2860" o:spid="_x0000_s1028" style="position:absolute;left:102;top:-796;width:169;height:289;mso-position-vertical:top" filled="f" stroked="f" strokecolor="#3465a4">
              <v:fill o:detectmouseclick="t"/>
              <v:stroke joinstyle="round"/>
              <v:textbox>
                <w:txbxContent>
                  <w:p w:rsidR="003E01A8" w:rsidRDefault="00046702">
                    <w:pPr>
                      <w:overflowPunct w:val="0"/>
                      <w:spacing w:after="160" w:line="256" w:lineRule="auto"/>
                      <w:ind w:firstLine="0"/>
                      <w:jc w:val="left"/>
                    </w:pPr>
                    <w:r>
                      <w:rPr>
                        <w:rFonts w:asciiTheme="minorHAnsi" w:eastAsiaTheme="minorEastAsia" w:hAnsiTheme="minorHAnsi" w:cstheme="minorBidi"/>
                        <w:b/>
                        <w:bCs/>
                        <w:color w:val="auto"/>
                        <w:sz w:val="23"/>
                        <w:szCs w:val="23"/>
                      </w:rPr>
                      <w:t>6</w:t>
                    </w:r>
                  </w:p>
                </w:txbxContent>
              </v:textbox>
            </v:rect>
            <v:rect id="Rectangle 2861" o:spid="_x0000_s1027" style="position:absolute;left:102;top:-330;width:169;height:289;mso-position-vertical:top" filled="f" stroked="f" strokecolor="#3465a4">
              <v:fill o:detectmouseclick="t"/>
              <v:stroke joinstyle="round"/>
              <v:textbox>
                <w:txbxContent>
                  <w:p w:rsidR="003E01A8" w:rsidRDefault="00046702">
                    <w:pPr>
                      <w:overflowPunct w:val="0"/>
                      <w:spacing w:after="160" w:line="256" w:lineRule="auto"/>
                      <w:ind w:firstLine="0"/>
                      <w:jc w:val="left"/>
                    </w:pPr>
                    <w:r>
                      <w:rPr>
                        <w:rFonts w:asciiTheme="minorHAnsi" w:eastAsiaTheme="minorEastAsia" w:hAnsiTheme="minorHAnsi" w:cstheme="minorBidi"/>
                        <w:b/>
                        <w:bCs/>
                        <w:color w:val="auto"/>
                        <w:sz w:val="23"/>
                        <w:szCs w:val="23"/>
                      </w:rPr>
                      <w:t>7</w:t>
                    </w:r>
                  </w:p>
                </w:txbxContent>
              </v:textbox>
            </v:rect>
          </v:group>
        </w:pict>
      </w:r>
    </w:p>
    <w:p w:rsidR="003E01A8" w:rsidRDefault="00046702">
      <w:pPr>
        <w:spacing w:after="157" w:line="264" w:lineRule="auto"/>
        <w:ind w:right="10"/>
        <w:jc w:val="center"/>
      </w:pPr>
      <w:r>
        <w:rPr>
          <w:b/>
        </w:rPr>
        <w:t>Modelo de Plano de Contingência para</w:t>
      </w:r>
    </w:p>
    <w:p w:rsidR="003E01A8" w:rsidRDefault="00046702">
      <w:pPr>
        <w:spacing w:after="157" w:line="264" w:lineRule="auto"/>
        <w:ind w:right="10"/>
        <w:jc w:val="center"/>
      </w:pPr>
      <w:r>
        <w:rPr>
          <w:b/>
        </w:rPr>
        <w:t>Prevenção, Monitoramento e Controle da Transmissão de COVID-19</w:t>
      </w:r>
    </w:p>
    <w:p w:rsidR="003E01A8" w:rsidRDefault="00046702">
      <w:pPr>
        <w:spacing w:after="169"/>
        <w:jc w:val="center"/>
      </w:pPr>
      <w:r>
        <w:rPr>
          <w:i/>
        </w:rPr>
        <w:t xml:space="preserve">Escrever o nome do responsável pela ação, assinalar se foi ou não realizada e escrever brevemente a metodologia e o insumo </w:t>
      </w:r>
      <w:r>
        <w:rPr>
          <w:i/>
        </w:rPr>
        <w:t>utilizado.</w:t>
      </w:r>
    </w:p>
    <w:p w:rsidR="003E01A8" w:rsidRDefault="00046702">
      <w:pPr>
        <w:spacing w:after="354"/>
        <w:jc w:val="center"/>
      </w:pPr>
      <w:r>
        <w:rPr>
          <w:i/>
        </w:rPr>
        <w:t>Caso alguma ação listada não se aplique à instituição, assinalar "não se aplica":</w:t>
      </w:r>
    </w:p>
    <w:tbl>
      <w:tblPr>
        <w:tblStyle w:val="TableGrid"/>
        <w:tblW w:w="10436" w:type="dxa"/>
        <w:tblInd w:w="5" w:type="dxa"/>
        <w:tblCellMar>
          <w:left w:w="96" w:type="dxa"/>
          <w:right w:w="96" w:type="dxa"/>
        </w:tblCellMar>
        <w:tblLook w:val="04A0"/>
      </w:tblPr>
      <w:tblGrid>
        <w:gridCol w:w="2453"/>
        <w:gridCol w:w="858"/>
        <w:gridCol w:w="1659"/>
        <w:gridCol w:w="1295"/>
        <w:gridCol w:w="1209"/>
        <w:gridCol w:w="1586"/>
        <w:gridCol w:w="1376"/>
      </w:tblGrid>
      <w:tr w:rsidR="003E01A8">
        <w:trPr>
          <w:trHeight w:val="984"/>
        </w:trPr>
        <w:tc>
          <w:tcPr>
            <w:tcW w:w="10435" w:type="dxa"/>
            <w:gridSpan w:val="7"/>
            <w:tcBorders>
              <w:top w:val="single" w:sz="6" w:space="0" w:color="000001"/>
              <w:left w:val="single" w:sz="6" w:space="0" w:color="000001"/>
              <w:bottom w:val="single" w:sz="12" w:space="0" w:color="000001"/>
              <w:right w:val="single" w:sz="6" w:space="0" w:color="000001"/>
            </w:tcBorders>
            <w:shd w:val="clear" w:color="auto" w:fill="CCCCCC"/>
            <w:vAlign w:val="center"/>
          </w:tcPr>
          <w:p w:rsidR="003E01A8" w:rsidRDefault="00046702">
            <w:pPr>
              <w:spacing w:after="0" w:line="259" w:lineRule="auto"/>
              <w:ind w:left="0" w:firstLine="0"/>
              <w:jc w:val="center"/>
            </w:pPr>
            <w:r>
              <w:rPr>
                <w:b/>
                <w:sz w:val="23"/>
              </w:rPr>
              <w:lastRenderedPageBreak/>
              <w:t>As instituições de ensino, no âmbito do Estado do Rio Grande do Sul, sejam públicas, privadas, comunitárias, confessionais e outras, independente do nível, etapa e</w:t>
            </w:r>
            <w:r>
              <w:rPr>
                <w:b/>
                <w:sz w:val="23"/>
              </w:rPr>
              <w:t xml:space="preserve"> modalidade de ensino deverão adotar as seguintes medidas gerais de organização:</w:t>
            </w:r>
          </w:p>
        </w:tc>
      </w:tr>
      <w:tr w:rsidR="003E01A8">
        <w:trPr>
          <w:trHeight w:val="989"/>
        </w:trPr>
        <w:tc>
          <w:tcPr>
            <w:tcW w:w="2453"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10" w:firstLine="0"/>
              <w:jc w:val="center"/>
            </w:pPr>
            <w:r>
              <w:rPr>
                <w:b/>
                <w:sz w:val="23"/>
              </w:rPr>
              <w:t>Ação</w:t>
            </w:r>
          </w:p>
        </w:tc>
        <w:tc>
          <w:tcPr>
            <w:tcW w:w="858"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center"/>
            </w:pPr>
            <w:r>
              <w:rPr>
                <w:b/>
                <w:sz w:val="23"/>
              </w:rPr>
              <w:t>Não se aplica</w:t>
            </w:r>
          </w:p>
        </w:tc>
        <w:tc>
          <w:tcPr>
            <w:tcW w:w="1659"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center"/>
            </w:pPr>
            <w:r>
              <w:rPr>
                <w:b/>
                <w:sz w:val="23"/>
              </w:rPr>
              <w:t>Responsável pela ação</w:t>
            </w:r>
          </w:p>
        </w:tc>
        <w:tc>
          <w:tcPr>
            <w:tcW w:w="1295"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5" w:firstLine="0"/>
            </w:pPr>
            <w:r>
              <w:rPr>
                <w:b/>
                <w:sz w:val="23"/>
              </w:rPr>
              <w:t>Realizada</w:t>
            </w:r>
          </w:p>
        </w:tc>
        <w:tc>
          <w:tcPr>
            <w:tcW w:w="1209"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5" w:firstLine="0"/>
              <w:jc w:val="center"/>
            </w:pPr>
            <w:r>
              <w:rPr>
                <w:b/>
                <w:sz w:val="23"/>
              </w:rPr>
              <w:t>Não</w:t>
            </w:r>
          </w:p>
          <w:p w:rsidR="003E01A8" w:rsidRDefault="00046702">
            <w:pPr>
              <w:spacing w:after="0" w:line="259" w:lineRule="auto"/>
              <w:ind w:left="5" w:firstLine="0"/>
            </w:pPr>
            <w:r>
              <w:rPr>
                <w:b/>
                <w:sz w:val="23"/>
              </w:rPr>
              <w:t>realizada</w:t>
            </w:r>
          </w:p>
        </w:tc>
        <w:tc>
          <w:tcPr>
            <w:tcW w:w="1586"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13" w:firstLine="0"/>
            </w:pPr>
            <w:r>
              <w:rPr>
                <w:b/>
                <w:sz w:val="23"/>
              </w:rPr>
              <w:t>Metodologia</w:t>
            </w:r>
          </w:p>
          <w:p w:rsidR="003E01A8" w:rsidRDefault="00046702">
            <w:pPr>
              <w:spacing w:after="0" w:line="259" w:lineRule="auto"/>
              <w:ind w:left="0" w:firstLine="0"/>
              <w:jc w:val="center"/>
            </w:pPr>
            <w:r>
              <w:rPr>
                <w:b/>
                <w:sz w:val="23"/>
              </w:rPr>
              <w:t>(como é feito)</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vAlign w:val="center"/>
          </w:tcPr>
          <w:p w:rsidR="003E01A8" w:rsidRDefault="00046702">
            <w:pPr>
              <w:spacing w:after="0" w:line="259" w:lineRule="auto"/>
              <w:ind w:left="0" w:firstLine="0"/>
              <w:jc w:val="center"/>
            </w:pPr>
            <w:r>
              <w:rPr>
                <w:b/>
                <w:sz w:val="23"/>
              </w:rPr>
              <w:t>Insumo</w:t>
            </w:r>
          </w:p>
          <w:p w:rsidR="003E01A8" w:rsidRDefault="00046702">
            <w:pPr>
              <w:spacing w:after="0" w:line="259" w:lineRule="auto"/>
              <w:ind w:left="20" w:firstLine="0"/>
              <w:jc w:val="left"/>
            </w:pPr>
            <w:r>
              <w:rPr>
                <w:b/>
                <w:sz w:val="23"/>
              </w:rPr>
              <w:t>(materiais)</w:t>
            </w:r>
          </w:p>
        </w:tc>
      </w:tr>
      <w:tr w:rsidR="003E01A8">
        <w:trPr>
          <w:trHeight w:val="2561"/>
        </w:trPr>
        <w:tc>
          <w:tcPr>
            <w:tcW w:w="2453"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Constituir o Centro de</w:t>
            </w:r>
          </w:p>
          <w:p w:rsidR="003E01A8" w:rsidRDefault="00046702">
            <w:pPr>
              <w:spacing w:after="0" w:line="259" w:lineRule="auto"/>
              <w:ind w:left="0" w:firstLine="0"/>
              <w:jc w:val="left"/>
            </w:pPr>
            <w:r>
              <w:rPr>
                <w:sz w:val="23"/>
              </w:rPr>
              <w:t>Operações de</w:t>
            </w:r>
          </w:p>
          <w:p w:rsidR="003E01A8" w:rsidRDefault="00046702">
            <w:pPr>
              <w:spacing w:after="0" w:line="259" w:lineRule="auto"/>
              <w:ind w:left="0" w:firstLine="0"/>
              <w:jc w:val="left"/>
            </w:pPr>
            <w:r>
              <w:rPr>
                <w:sz w:val="23"/>
              </w:rPr>
              <w:t>Emergência em</w:t>
            </w:r>
          </w:p>
          <w:p w:rsidR="003E01A8" w:rsidRDefault="00046702">
            <w:pPr>
              <w:spacing w:after="0" w:line="235" w:lineRule="auto"/>
              <w:ind w:left="0" w:firstLine="0"/>
              <w:jc w:val="left"/>
            </w:pPr>
            <w:r>
              <w:rPr>
                <w:sz w:val="23"/>
              </w:rPr>
              <w:t>Saúde para a</w:t>
            </w:r>
            <w:r>
              <w:rPr>
                <w:sz w:val="23"/>
              </w:rPr>
              <w:t xml:space="preserve"> Educação, denominado COE-E</w:t>
            </w:r>
          </w:p>
          <w:p w:rsidR="003E01A8" w:rsidRDefault="00046702">
            <w:pPr>
              <w:spacing w:after="0" w:line="259" w:lineRule="auto"/>
              <w:ind w:left="0" w:right="400" w:firstLine="0"/>
            </w:pPr>
            <w:r>
              <w:rPr>
                <w:sz w:val="23"/>
              </w:rPr>
              <w:t>Local, cujas atribuições são as contidas no Art. 7º</w:t>
            </w:r>
          </w:p>
        </w:tc>
        <w:tc>
          <w:tcPr>
            <w:tcW w:w="85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p w:rsidR="003E01A8" w:rsidRDefault="00046702">
            <w:pPr>
              <w:spacing w:after="160" w:line="259" w:lineRule="auto"/>
              <w:ind w:left="0" w:firstLine="0"/>
              <w:jc w:val="center"/>
            </w:pPr>
            <w:r>
              <w:t>Prefeito Municipal</w:t>
            </w: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p w:rsidR="003E01A8" w:rsidRDefault="00046702">
            <w:pPr>
              <w:spacing w:after="160" w:line="259" w:lineRule="auto"/>
              <w:ind w:left="0" w:firstLine="0"/>
              <w:jc w:val="center"/>
            </w:pPr>
            <w:r>
              <w:t>X</w:t>
            </w:r>
          </w:p>
        </w:tc>
        <w:tc>
          <w:tcPr>
            <w:tcW w:w="120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center"/>
            </w:pPr>
          </w:p>
        </w:tc>
        <w:tc>
          <w:tcPr>
            <w:tcW w:w="1586"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center"/>
            </w:pPr>
          </w:p>
          <w:p w:rsidR="003E01A8" w:rsidRDefault="00046702">
            <w:pPr>
              <w:spacing w:after="160" w:line="259" w:lineRule="auto"/>
              <w:ind w:left="0" w:firstLine="0"/>
              <w:jc w:val="center"/>
            </w:pPr>
            <w:r>
              <w:t>Através de Portaria nº 18.994 de 09 de Julho de 2020.</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3E01A8">
            <w:pPr>
              <w:spacing w:after="160" w:line="259" w:lineRule="auto"/>
              <w:ind w:left="0" w:firstLine="0"/>
              <w:jc w:val="left"/>
            </w:pPr>
          </w:p>
          <w:p w:rsidR="003E01A8" w:rsidRDefault="00046702">
            <w:pPr>
              <w:spacing w:after="160" w:line="259" w:lineRule="auto"/>
              <w:ind w:left="0" w:firstLine="0"/>
              <w:jc w:val="center"/>
            </w:pPr>
            <w:r>
              <w:t>Reuniões     on-line</w:t>
            </w:r>
          </w:p>
        </w:tc>
      </w:tr>
      <w:tr w:rsidR="003E01A8">
        <w:trPr>
          <w:trHeight w:val="3601"/>
        </w:trPr>
        <w:tc>
          <w:tcPr>
            <w:tcW w:w="2453"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Construir Plano de</w:t>
            </w:r>
          </w:p>
          <w:p w:rsidR="003E01A8" w:rsidRDefault="00046702">
            <w:pPr>
              <w:spacing w:after="0" w:line="259" w:lineRule="auto"/>
              <w:ind w:left="0" w:firstLine="0"/>
              <w:jc w:val="left"/>
            </w:pPr>
            <w:r>
              <w:rPr>
                <w:sz w:val="23"/>
              </w:rPr>
              <w:t>Contingência para</w:t>
            </w:r>
          </w:p>
          <w:p w:rsidR="003E01A8" w:rsidRDefault="00046702">
            <w:pPr>
              <w:spacing w:after="0" w:line="259" w:lineRule="auto"/>
              <w:ind w:left="0" w:firstLine="0"/>
              <w:jc w:val="left"/>
            </w:pPr>
            <w:r>
              <w:rPr>
                <w:sz w:val="23"/>
              </w:rPr>
              <w:t>Prevenção,</w:t>
            </w:r>
          </w:p>
          <w:p w:rsidR="003E01A8" w:rsidRDefault="00046702">
            <w:pPr>
              <w:spacing w:after="0" w:line="259" w:lineRule="auto"/>
              <w:ind w:left="0" w:firstLine="0"/>
              <w:jc w:val="left"/>
            </w:pPr>
            <w:r>
              <w:rPr>
                <w:sz w:val="23"/>
              </w:rPr>
              <w:t>Monitoramento e</w:t>
            </w:r>
          </w:p>
          <w:p w:rsidR="003E01A8" w:rsidRDefault="00046702">
            <w:pPr>
              <w:spacing w:after="0" w:line="259" w:lineRule="auto"/>
              <w:ind w:left="0" w:firstLine="0"/>
              <w:jc w:val="left"/>
            </w:pPr>
            <w:r>
              <w:rPr>
                <w:sz w:val="23"/>
              </w:rPr>
              <w:t xml:space="preserve">Controle </w:t>
            </w:r>
            <w:r>
              <w:rPr>
                <w:sz w:val="23"/>
              </w:rPr>
              <w:t>do Novo</w:t>
            </w:r>
          </w:p>
          <w:p w:rsidR="003E01A8" w:rsidRDefault="00046702">
            <w:pPr>
              <w:spacing w:after="0" w:line="235" w:lineRule="auto"/>
              <w:ind w:left="0" w:right="60" w:firstLine="0"/>
            </w:pPr>
            <w:proofErr w:type="spellStart"/>
            <w:r>
              <w:rPr>
                <w:sz w:val="23"/>
              </w:rPr>
              <w:t>Coronavírus</w:t>
            </w:r>
            <w:proofErr w:type="spellEnd"/>
            <w:r>
              <w:rPr>
                <w:sz w:val="23"/>
              </w:rPr>
              <w:t xml:space="preserve"> - COVID19, conforme Anexo I, e submetê-lo à aprovação do COE Municipal ou</w:t>
            </w:r>
          </w:p>
          <w:p w:rsidR="003E01A8" w:rsidRDefault="00046702">
            <w:pPr>
              <w:spacing w:after="0" w:line="259" w:lineRule="auto"/>
              <w:ind w:left="0" w:firstLine="0"/>
              <w:jc w:val="left"/>
            </w:pPr>
            <w:r>
              <w:rPr>
                <w:sz w:val="23"/>
              </w:rPr>
              <w:t>Regional, conforme a Rede de Ensino e esfera de gestão</w:t>
            </w:r>
          </w:p>
        </w:tc>
        <w:tc>
          <w:tcPr>
            <w:tcW w:w="85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p w:rsidR="003E01A8" w:rsidRDefault="00046702">
            <w:pPr>
              <w:spacing w:after="160" w:line="259" w:lineRule="auto"/>
              <w:ind w:left="0" w:firstLine="0"/>
              <w:jc w:val="left"/>
            </w:pPr>
            <w:r>
              <w:t>Diretor de cada escola</w:t>
            </w:r>
          </w:p>
        </w:tc>
        <w:tc>
          <w:tcPr>
            <w:tcW w:w="1295"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160" w:line="259" w:lineRule="auto"/>
              <w:ind w:left="0" w:firstLine="0"/>
              <w:jc w:val="center"/>
            </w:pPr>
            <w:r>
              <w:t>X</w:t>
            </w:r>
          </w:p>
        </w:tc>
        <w:tc>
          <w:tcPr>
            <w:tcW w:w="120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6"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p w:rsidR="003E01A8" w:rsidRDefault="00046702">
            <w:pPr>
              <w:spacing w:after="160" w:line="259" w:lineRule="auto"/>
              <w:ind w:left="0" w:firstLine="0"/>
              <w:jc w:val="center"/>
            </w:pPr>
            <w:r>
              <w:t>Preenchimento do Plano de Contingência</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center"/>
            </w:pPr>
            <w:r>
              <w:t>Relatório (modelo enviado pelo Estado)</w:t>
            </w:r>
          </w:p>
        </w:tc>
      </w:tr>
    </w:tbl>
    <w:p w:rsidR="003E01A8" w:rsidRDefault="003E01A8">
      <w:pPr>
        <w:spacing w:after="0" w:line="259" w:lineRule="auto"/>
        <w:ind w:left="-683" w:right="85" w:firstLine="0"/>
        <w:jc w:val="left"/>
      </w:pPr>
    </w:p>
    <w:tbl>
      <w:tblPr>
        <w:tblStyle w:val="TableGrid"/>
        <w:tblW w:w="10432" w:type="dxa"/>
        <w:tblInd w:w="7" w:type="dxa"/>
        <w:tblCellMar>
          <w:top w:w="129" w:type="dxa"/>
          <w:left w:w="95" w:type="dxa"/>
          <w:right w:w="112" w:type="dxa"/>
        </w:tblCellMar>
        <w:tblLook w:val="04A0"/>
      </w:tblPr>
      <w:tblGrid>
        <w:gridCol w:w="2451"/>
        <w:gridCol w:w="857"/>
        <w:gridCol w:w="1659"/>
        <w:gridCol w:w="1295"/>
        <w:gridCol w:w="1208"/>
        <w:gridCol w:w="1587"/>
        <w:gridCol w:w="1375"/>
      </w:tblGrid>
      <w:tr w:rsidR="003E01A8">
        <w:trPr>
          <w:trHeight w:val="3310"/>
        </w:trPr>
        <w:tc>
          <w:tcPr>
            <w:tcW w:w="2450" w:type="dxa"/>
            <w:tcBorders>
              <w:top w:val="single" w:sz="6" w:space="0" w:color="000001"/>
              <w:left w:val="single" w:sz="6" w:space="0" w:color="000001"/>
              <w:bottom w:val="single" w:sz="12" w:space="0" w:color="000001"/>
              <w:right w:val="single" w:sz="12" w:space="0" w:color="000001"/>
            </w:tcBorders>
            <w:shd w:val="clear" w:color="auto" w:fill="auto"/>
          </w:tcPr>
          <w:p w:rsidR="003E01A8" w:rsidRDefault="00046702">
            <w:pPr>
              <w:spacing w:after="0" w:line="235" w:lineRule="auto"/>
              <w:ind w:left="0" w:firstLine="0"/>
            </w:pPr>
            <w:r>
              <w:rPr>
                <w:sz w:val="23"/>
              </w:rPr>
              <w:t xml:space="preserve">Informar previamente a comunidade escolar e/ou acadêmica sobre as medidas de prevenção, monitoramento e controle da transmissão do novo </w:t>
            </w:r>
            <w:proofErr w:type="spellStart"/>
            <w:r>
              <w:rPr>
                <w:sz w:val="23"/>
              </w:rPr>
              <w:t>coronavírus</w:t>
            </w:r>
            <w:proofErr w:type="spellEnd"/>
            <w:r>
              <w:rPr>
                <w:sz w:val="23"/>
              </w:rPr>
              <w:t xml:space="preserve"> - COVID19 adotadas pela</w:t>
            </w:r>
          </w:p>
          <w:p w:rsidR="003E01A8" w:rsidRDefault="00046702">
            <w:pPr>
              <w:spacing w:after="0" w:line="259" w:lineRule="auto"/>
              <w:ind w:left="0" w:firstLine="0"/>
              <w:jc w:val="left"/>
            </w:pPr>
            <w:r>
              <w:rPr>
                <w:sz w:val="23"/>
              </w:rPr>
              <w:t>Instituição de Ensino</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Diretor</w:t>
            </w: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proofErr w:type="spellStart"/>
            <w:r>
              <w:t>Facebook</w:t>
            </w:r>
            <w:proofErr w:type="spellEnd"/>
          </w:p>
          <w:p w:rsidR="003E01A8" w:rsidRDefault="00046702">
            <w:pPr>
              <w:spacing w:after="160" w:line="259" w:lineRule="auto"/>
              <w:ind w:left="0" w:firstLine="0"/>
              <w:jc w:val="left"/>
            </w:pPr>
            <w:proofErr w:type="spellStart"/>
            <w:r>
              <w:t>Whatsaap</w:t>
            </w:r>
            <w:proofErr w:type="spellEnd"/>
          </w:p>
          <w:p w:rsidR="003E01A8" w:rsidRDefault="00046702">
            <w:pPr>
              <w:spacing w:after="160" w:line="259" w:lineRule="auto"/>
              <w:ind w:left="0" w:firstLine="0"/>
              <w:jc w:val="left"/>
            </w:pPr>
            <w:r>
              <w:t>Telefone</w:t>
            </w:r>
          </w:p>
          <w:p w:rsidR="003E01A8" w:rsidRDefault="00046702">
            <w:pPr>
              <w:spacing w:after="160" w:line="259" w:lineRule="auto"/>
              <w:ind w:left="0" w:firstLine="0"/>
              <w:jc w:val="left"/>
            </w:pPr>
            <w:r>
              <w:t>Rádio</w:t>
            </w: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TIC</w:t>
            </w:r>
          </w:p>
        </w:tc>
      </w:tr>
      <w:tr w:rsidR="003E01A8">
        <w:trPr>
          <w:trHeight w:val="4394"/>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117" w:firstLine="0"/>
            </w:pPr>
            <w:r>
              <w:rPr>
                <w:sz w:val="23"/>
              </w:rPr>
              <w:lastRenderedPageBreak/>
              <w:t>Orientar a</w:t>
            </w:r>
            <w:r>
              <w:rPr>
                <w:sz w:val="23"/>
              </w:rPr>
              <w:t xml:space="preserve"> comunidade escolar e/ou acadêmica sobre os cuidados necessários a serem adotados em casa e no caminho entre o domicílio e a</w:t>
            </w:r>
          </w:p>
          <w:p w:rsidR="003E01A8" w:rsidRDefault="00046702">
            <w:pPr>
              <w:spacing w:after="0" w:line="259" w:lineRule="auto"/>
              <w:ind w:left="0" w:firstLine="0"/>
              <w:jc w:val="left"/>
            </w:pPr>
            <w:r>
              <w:rPr>
                <w:sz w:val="23"/>
              </w:rPr>
              <w:t xml:space="preserve">Instituição de Ensino, cabendo à respectiva Instituição a adoção de diferentes estratégias de comunicação, priorizando canais </w:t>
            </w:r>
            <w:r>
              <w:rPr>
                <w:sz w:val="23"/>
              </w:rPr>
              <w:t>virtuais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Diretor</w:t>
            </w: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proofErr w:type="spellStart"/>
            <w:r>
              <w:t>Facebook</w:t>
            </w:r>
            <w:proofErr w:type="spellEnd"/>
          </w:p>
          <w:p w:rsidR="003E01A8" w:rsidRDefault="00046702">
            <w:pPr>
              <w:spacing w:after="160" w:line="259" w:lineRule="auto"/>
              <w:ind w:left="0" w:firstLine="0"/>
              <w:jc w:val="left"/>
            </w:pPr>
            <w:proofErr w:type="spellStart"/>
            <w:r>
              <w:t>Whatsaap</w:t>
            </w:r>
            <w:proofErr w:type="spellEnd"/>
          </w:p>
          <w:p w:rsidR="003E01A8" w:rsidRDefault="00046702">
            <w:pPr>
              <w:spacing w:after="160" w:line="259" w:lineRule="auto"/>
              <w:ind w:left="0" w:firstLine="0"/>
              <w:jc w:val="left"/>
            </w:pPr>
            <w:r>
              <w:t>Telefone</w:t>
            </w:r>
          </w:p>
          <w:p w:rsidR="003E01A8" w:rsidRDefault="00046702">
            <w:pPr>
              <w:spacing w:after="160" w:line="259" w:lineRule="auto"/>
              <w:ind w:left="0" w:firstLine="0"/>
              <w:jc w:val="left"/>
            </w:pPr>
            <w:r>
              <w:t>Rádio</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TIC</w:t>
            </w:r>
          </w:p>
        </w:tc>
      </w:tr>
      <w:tr w:rsidR="003E01A8">
        <w:trPr>
          <w:trHeight w:val="2823"/>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7" w:firstLine="0"/>
              <w:jc w:val="left"/>
            </w:pPr>
            <w:r>
              <w:rPr>
                <w:sz w:val="23"/>
              </w:rPr>
              <w:t>Providenciar a atualização dos contatos de emergência dos seus alunos e trabalhadores antes do retorno das aulas, bem como mantê-los permanentemente atualizados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30 dias antes da retomada das </w:t>
            </w:r>
            <w:r>
              <w:t>aulas presenciais</w:t>
            </w: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Através do Google </w:t>
            </w:r>
            <w:proofErr w:type="spellStart"/>
            <w:r>
              <w:t>Meet</w:t>
            </w:r>
            <w:proofErr w:type="spellEnd"/>
          </w:p>
          <w:p w:rsidR="003E01A8" w:rsidRDefault="00046702">
            <w:pPr>
              <w:spacing w:after="160" w:line="259" w:lineRule="auto"/>
              <w:ind w:left="0" w:firstLine="0"/>
              <w:jc w:val="left"/>
            </w:pPr>
            <w:r>
              <w:t xml:space="preserve">Grupos do </w:t>
            </w:r>
            <w:proofErr w:type="spellStart"/>
            <w:r>
              <w:t>whatsaap</w:t>
            </w:r>
            <w:proofErr w:type="spellEnd"/>
            <w:r>
              <w:t xml:space="preserve"> dos estudantes</w:t>
            </w:r>
          </w:p>
          <w:p w:rsidR="003E01A8" w:rsidRDefault="00046702">
            <w:pPr>
              <w:spacing w:after="160" w:line="259" w:lineRule="auto"/>
              <w:ind w:left="0" w:firstLine="0"/>
              <w:jc w:val="left"/>
            </w:pPr>
            <w:r>
              <w:t>CENSO atualizado</w:t>
            </w:r>
          </w:p>
          <w:p w:rsidR="003E01A8" w:rsidRDefault="00046702">
            <w:pPr>
              <w:spacing w:after="160" w:line="259" w:lineRule="auto"/>
              <w:ind w:left="0" w:firstLine="0"/>
              <w:jc w:val="left"/>
            </w:pPr>
            <w:proofErr w:type="spellStart"/>
            <w:r>
              <w:t>EducarWeb</w:t>
            </w:r>
            <w:proofErr w:type="spellEnd"/>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TIC</w:t>
            </w:r>
          </w:p>
        </w:tc>
      </w:tr>
      <w:tr w:rsidR="003E01A8">
        <w:trPr>
          <w:trHeight w:val="3339"/>
        </w:trPr>
        <w:tc>
          <w:tcPr>
            <w:tcW w:w="2450"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right="21" w:firstLine="0"/>
              <w:jc w:val="left"/>
            </w:pPr>
            <w:r>
              <w:rPr>
                <w:sz w:val="23"/>
              </w:rPr>
              <w:t xml:space="preserve">Organizar fluxos de sentido único para entrada, permanência, circulação e saída de alunos e trabalhadores antes do retorno das aulas, visando </w:t>
            </w:r>
            <w:r>
              <w:rPr>
                <w:sz w:val="23"/>
              </w:rPr>
              <w:t>resguardar o distanciamento mínimo obrigatório e evitar aglomerações</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30 dias antes da retomada das aulas presenciais</w:t>
            </w: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Demarcar áreas de circulação com setas indicativas conforme Plano de Contingência</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Fitas para demarcação</w:t>
            </w:r>
          </w:p>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Postagens nas redes soc</w:t>
            </w:r>
            <w:r>
              <w:t xml:space="preserve">iais e grupos de </w:t>
            </w:r>
            <w:proofErr w:type="spellStart"/>
            <w:r>
              <w:t>whatsaap</w:t>
            </w:r>
            <w:proofErr w:type="spellEnd"/>
            <w:r>
              <w:t xml:space="preserve"> dos estudantes.</w:t>
            </w:r>
          </w:p>
        </w:tc>
      </w:tr>
    </w:tbl>
    <w:p w:rsidR="003E01A8" w:rsidRDefault="003E01A8">
      <w:pPr>
        <w:spacing w:after="0" w:line="259" w:lineRule="auto"/>
        <w:ind w:left="-683" w:right="85" w:firstLine="0"/>
        <w:jc w:val="left"/>
      </w:pPr>
    </w:p>
    <w:tbl>
      <w:tblPr>
        <w:tblStyle w:val="TableGrid"/>
        <w:tblW w:w="10432" w:type="dxa"/>
        <w:tblInd w:w="7" w:type="dxa"/>
        <w:tblCellMar>
          <w:top w:w="129" w:type="dxa"/>
          <w:left w:w="95" w:type="dxa"/>
          <w:right w:w="146" w:type="dxa"/>
        </w:tblCellMar>
        <w:tblLook w:val="04A0"/>
      </w:tblPr>
      <w:tblGrid>
        <w:gridCol w:w="2451"/>
        <w:gridCol w:w="857"/>
        <w:gridCol w:w="1659"/>
        <w:gridCol w:w="1295"/>
        <w:gridCol w:w="1208"/>
        <w:gridCol w:w="1587"/>
        <w:gridCol w:w="1375"/>
      </w:tblGrid>
      <w:tr w:rsidR="003E01A8">
        <w:trPr>
          <w:trHeight w:val="2917"/>
        </w:trPr>
        <w:tc>
          <w:tcPr>
            <w:tcW w:w="2450"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Priorizar a realização de reuniões por videoconferência, evitando a forma presencial e, quando não for possível, reduzir ao máximo o número de participantes e sua duração</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Reuniões on-line</w:t>
            </w: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Internet</w:t>
            </w:r>
          </w:p>
          <w:p w:rsidR="003E01A8" w:rsidRDefault="00046702">
            <w:pPr>
              <w:spacing w:after="160" w:line="259" w:lineRule="auto"/>
              <w:ind w:left="0" w:firstLine="0"/>
              <w:jc w:val="left"/>
            </w:pPr>
            <w:r>
              <w:t xml:space="preserve">Google </w:t>
            </w:r>
            <w:proofErr w:type="spellStart"/>
            <w:r>
              <w:t>Meet</w:t>
            </w:r>
            <w:proofErr w:type="spellEnd"/>
          </w:p>
        </w:tc>
      </w:tr>
      <w:tr w:rsidR="003E01A8">
        <w:trPr>
          <w:trHeight w:val="1251"/>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pPr>
            <w:r>
              <w:rPr>
                <w:sz w:val="23"/>
              </w:rPr>
              <w:lastRenderedPageBreak/>
              <w:t>Suspender a realização de excursões e passeios externos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Canceladas todas as atividades externas ao ambiente escolar, que gerem aglomerações.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Contato com as famílias: bilhetes</w:t>
            </w:r>
          </w:p>
        </w:tc>
      </w:tr>
      <w:tr w:rsidR="003E01A8">
        <w:trPr>
          <w:trHeight w:val="3608"/>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15" w:firstLine="0"/>
            </w:pPr>
            <w:r>
              <w:rPr>
                <w:sz w:val="23"/>
              </w:rPr>
              <w:t xml:space="preserve">Suspender todas as atividades que envolvam aglomerações, tais como </w:t>
            </w:r>
            <w:r>
              <w:rPr>
                <w:sz w:val="23"/>
              </w:rPr>
              <w:t>festas de comemorações, formações presenciais de professores, reuniões para entrega de avaliações, formaturas, dentre outras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Canceladas atividades que geram aglomerações e, quando necessário, o contato presencial com as famílias será feito de forma </w:t>
            </w:r>
            <w:r>
              <w:t>escalonada.</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Reuniões on-line com os professores.</w:t>
            </w:r>
          </w:p>
          <w:p w:rsidR="003E01A8" w:rsidRDefault="00046702">
            <w:pPr>
              <w:spacing w:after="160" w:line="259" w:lineRule="auto"/>
              <w:ind w:left="0" w:firstLine="0"/>
              <w:jc w:val="left"/>
            </w:pPr>
            <w:r>
              <w:t xml:space="preserve">Pais: ligação, </w:t>
            </w:r>
            <w:proofErr w:type="spellStart"/>
            <w:r>
              <w:t>whatsaap</w:t>
            </w:r>
            <w:proofErr w:type="spellEnd"/>
            <w:r>
              <w:t>, bilhetes.</w:t>
            </w:r>
          </w:p>
        </w:tc>
      </w:tr>
      <w:tr w:rsidR="003E01A8">
        <w:trPr>
          <w:trHeight w:val="3310"/>
        </w:trPr>
        <w:tc>
          <w:tcPr>
            <w:tcW w:w="2450" w:type="dxa"/>
            <w:tcBorders>
              <w:top w:val="single" w:sz="12" w:space="0" w:color="000001"/>
              <w:left w:val="single" w:sz="6" w:space="0" w:color="000001"/>
              <w:bottom w:val="single" w:sz="6" w:space="0" w:color="000001"/>
              <w:right w:val="single" w:sz="12" w:space="0" w:color="000001"/>
            </w:tcBorders>
            <w:shd w:val="clear" w:color="auto" w:fill="auto"/>
          </w:tcPr>
          <w:p w:rsidR="003E01A8" w:rsidRDefault="00046702">
            <w:pPr>
              <w:spacing w:after="0" w:line="235" w:lineRule="auto"/>
              <w:ind w:left="0" w:firstLine="0"/>
              <w:jc w:val="left"/>
            </w:pPr>
            <w:r>
              <w:rPr>
                <w:sz w:val="23"/>
              </w:rPr>
              <w:t>Suspender as atividades esportivas coletivas presenciais, tais como: futebol, voleibol, ginástica, balé e outras, devido</w:t>
            </w:r>
          </w:p>
          <w:p w:rsidR="003E01A8" w:rsidRDefault="00046702">
            <w:pPr>
              <w:spacing w:after="0" w:line="259" w:lineRule="auto"/>
              <w:ind w:left="0" w:firstLine="0"/>
              <w:jc w:val="left"/>
            </w:pPr>
            <w:r>
              <w:rPr>
                <w:sz w:val="23"/>
              </w:rPr>
              <w:t xml:space="preserve">à propagação de partículas potencialmente </w:t>
            </w:r>
            <w:r>
              <w:rPr>
                <w:sz w:val="23"/>
              </w:rPr>
              <w:t>infectantes</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Canceladas todas as atividades esportivas.</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 xml:space="preserve">Pais: ligação, </w:t>
            </w:r>
            <w:proofErr w:type="spellStart"/>
            <w:r>
              <w:t>whatsaap</w:t>
            </w:r>
            <w:proofErr w:type="spellEnd"/>
            <w:r>
              <w:t>, bilhetes.</w:t>
            </w:r>
          </w:p>
        </w:tc>
      </w:tr>
    </w:tbl>
    <w:p w:rsidR="003E01A8" w:rsidRDefault="003E01A8">
      <w:pPr>
        <w:spacing w:after="0" w:line="259" w:lineRule="auto"/>
        <w:ind w:left="-683" w:right="83" w:firstLine="0"/>
        <w:jc w:val="left"/>
      </w:pPr>
    </w:p>
    <w:tbl>
      <w:tblPr>
        <w:tblStyle w:val="TableGrid"/>
        <w:tblW w:w="10436" w:type="dxa"/>
        <w:tblInd w:w="5" w:type="dxa"/>
        <w:tblCellMar>
          <w:top w:w="129" w:type="dxa"/>
          <w:left w:w="96" w:type="dxa"/>
          <w:right w:w="96" w:type="dxa"/>
        </w:tblCellMar>
        <w:tblLook w:val="04A0"/>
      </w:tblPr>
      <w:tblGrid>
        <w:gridCol w:w="2453"/>
        <w:gridCol w:w="858"/>
        <w:gridCol w:w="1659"/>
        <w:gridCol w:w="1295"/>
        <w:gridCol w:w="1209"/>
        <w:gridCol w:w="1586"/>
        <w:gridCol w:w="1376"/>
      </w:tblGrid>
      <w:tr w:rsidR="003E01A8">
        <w:trPr>
          <w:trHeight w:val="3834"/>
        </w:trPr>
        <w:tc>
          <w:tcPr>
            <w:tcW w:w="2453" w:type="dxa"/>
            <w:tcBorders>
              <w:top w:val="single" w:sz="6" w:space="0" w:color="000001"/>
              <w:left w:val="single" w:sz="6" w:space="0" w:color="000001"/>
              <w:bottom w:val="single" w:sz="12" w:space="0" w:color="000001"/>
              <w:right w:val="single" w:sz="12" w:space="0" w:color="000001"/>
            </w:tcBorders>
            <w:shd w:val="clear" w:color="auto" w:fill="auto"/>
          </w:tcPr>
          <w:p w:rsidR="003E01A8" w:rsidRDefault="00046702">
            <w:pPr>
              <w:spacing w:after="0" w:line="259" w:lineRule="auto"/>
              <w:ind w:left="0" w:right="40" w:firstLine="0"/>
              <w:jc w:val="left"/>
            </w:pPr>
            <w:r>
              <w:rPr>
                <w:sz w:val="23"/>
              </w:rPr>
              <w:t xml:space="preserve">Suspender a utilização de catracas de acesso e de sistemas de registro de ponto, cujo acesso e registro de presença ocorram mediante biometria, especialmente </w:t>
            </w:r>
            <w:r>
              <w:rPr>
                <w:sz w:val="23"/>
              </w:rPr>
              <w:t>na forma digital, para alunos e trabalhadores</w:t>
            </w:r>
          </w:p>
        </w:tc>
        <w:tc>
          <w:tcPr>
            <w:tcW w:w="85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0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6"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3E01A8">
            <w:pPr>
              <w:spacing w:after="160" w:line="259" w:lineRule="auto"/>
              <w:ind w:left="0" w:firstLine="0"/>
              <w:jc w:val="left"/>
            </w:pPr>
          </w:p>
        </w:tc>
      </w:tr>
      <w:tr w:rsidR="003E01A8">
        <w:trPr>
          <w:trHeight w:val="3987"/>
        </w:trPr>
        <w:tc>
          <w:tcPr>
            <w:tcW w:w="2453"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lastRenderedPageBreak/>
              <w:t xml:space="preserve">Documentar todas as ações adotadas pela instituição de ensino em decorrência do cumprimento das determinações desta Portaria, deixando-as permanentemente à disposição, especialmente para a fiscalização </w:t>
            </w:r>
            <w:r>
              <w:rPr>
                <w:sz w:val="23"/>
              </w:rPr>
              <w:t>municipal e estadual, em atendimento ao dever de transparência</w:t>
            </w:r>
          </w:p>
        </w:tc>
        <w:tc>
          <w:tcPr>
            <w:tcW w:w="85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6"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Documentada todas as ações a partir de relatório</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Pastas</w:t>
            </w:r>
          </w:p>
          <w:p w:rsidR="003E01A8" w:rsidRDefault="00046702">
            <w:pPr>
              <w:spacing w:after="160" w:line="259" w:lineRule="auto"/>
              <w:ind w:left="0" w:firstLine="0"/>
              <w:jc w:val="left"/>
            </w:pPr>
            <w:r>
              <w:t>Arquivos</w:t>
            </w:r>
          </w:p>
          <w:p w:rsidR="003E01A8" w:rsidRDefault="00046702">
            <w:pPr>
              <w:spacing w:after="160" w:line="259" w:lineRule="auto"/>
              <w:ind w:left="0" w:firstLine="0"/>
              <w:jc w:val="left"/>
            </w:pPr>
            <w:r>
              <w:t>Google Drive</w:t>
            </w:r>
          </w:p>
        </w:tc>
      </w:tr>
      <w:tr w:rsidR="003E01A8">
        <w:trPr>
          <w:trHeight w:val="2299"/>
        </w:trPr>
        <w:tc>
          <w:tcPr>
            <w:tcW w:w="2453"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Recomendar aos trabalhadores da Instituição de Ensino que não retornem às suas casas com o uniforme utilizado</w:t>
            </w:r>
            <w:r>
              <w:rPr>
                <w:sz w:val="23"/>
              </w:rPr>
              <w:t xml:space="preserve"> durante a prestação do serviço</w:t>
            </w:r>
          </w:p>
        </w:tc>
        <w:tc>
          <w:tcPr>
            <w:tcW w:w="85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6"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Informativo</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vAlign w:val="center"/>
          </w:tcPr>
          <w:p w:rsidR="003E01A8" w:rsidRDefault="00046702">
            <w:pPr>
              <w:spacing w:after="160" w:line="259" w:lineRule="auto"/>
              <w:ind w:left="0" w:firstLine="0"/>
              <w:jc w:val="left"/>
            </w:pPr>
            <w:r>
              <w:t>Cartaz</w:t>
            </w:r>
          </w:p>
          <w:p w:rsidR="003E01A8" w:rsidRDefault="00046702">
            <w:pPr>
              <w:spacing w:after="160" w:line="259" w:lineRule="auto"/>
              <w:ind w:left="0" w:firstLine="0"/>
              <w:jc w:val="left"/>
            </w:pPr>
            <w:r>
              <w:t xml:space="preserve">Grupos no </w:t>
            </w:r>
            <w:proofErr w:type="spellStart"/>
            <w:r>
              <w:t>whatsaap</w:t>
            </w:r>
            <w:proofErr w:type="spellEnd"/>
          </w:p>
        </w:tc>
      </w:tr>
      <w:tr w:rsidR="003E01A8">
        <w:trPr>
          <w:trHeight w:val="989"/>
        </w:trPr>
        <w:tc>
          <w:tcPr>
            <w:tcW w:w="10435" w:type="dxa"/>
            <w:gridSpan w:val="7"/>
            <w:tcBorders>
              <w:top w:val="single" w:sz="12" w:space="0" w:color="000001"/>
              <w:left w:val="single" w:sz="6" w:space="0" w:color="000001"/>
              <w:bottom w:val="single" w:sz="12" w:space="0" w:color="000001"/>
              <w:right w:val="single" w:sz="6" w:space="0" w:color="000001"/>
            </w:tcBorders>
            <w:shd w:val="clear" w:color="auto" w:fill="D9D9D9"/>
            <w:vAlign w:val="center"/>
          </w:tcPr>
          <w:p w:rsidR="003E01A8" w:rsidRDefault="00046702">
            <w:pPr>
              <w:spacing w:after="0" w:line="259" w:lineRule="auto"/>
              <w:ind w:left="0" w:firstLine="0"/>
              <w:jc w:val="center"/>
            </w:pPr>
            <w:r>
              <w:rPr>
                <w:b/>
                <w:sz w:val="23"/>
              </w:rPr>
              <w:t xml:space="preserve">As instituições de ensino também deverão implementar medidas de distanciamento social e de cuidado pessoal para alunos e trabalhadores, bem como promover, orientar e fiscalizar o </w:t>
            </w:r>
            <w:r>
              <w:rPr>
                <w:b/>
                <w:sz w:val="23"/>
              </w:rPr>
              <w:t>uso obrigatório de máscara de proteção facial, executando as seguintes ações:</w:t>
            </w:r>
          </w:p>
        </w:tc>
      </w:tr>
      <w:tr w:rsidR="003E01A8">
        <w:trPr>
          <w:trHeight w:val="982"/>
        </w:trPr>
        <w:tc>
          <w:tcPr>
            <w:tcW w:w="2453"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right="10" w:firstLine="0"/>
              <w:jc w:val="center"/>
            </w:pPr>
            <w:r>
              <w:rPr>
                <w:b/>
                <w:sz w:val="23"/>
              </w:rPr>
              <w:t>Ação</w:t>
            </w:r>
          </w:p>
        </w:tc>
        <w:tc>
          <w:tcPr>
            <w:tcW w:w="858"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center"/>
            </w:pPr>
            <w:r>
              <w:rPr>
                <w:b/>
                <w:sz w:val="23"/>
              </w:rPr>
              <w:t>Não se aplica</w:t>
            </w:r>
          </w:p>
        </w:tc>
        <w:tc>
          <w:tcPr>
            <w:tcW w:w="1659"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center"/>
            </w:pPr>
            <w:r>
              <w:rPr>
                <w:b/>
                <w:sz w:val="23"/>
              </w:rPr>
              <w:t>Responsável pela ação</w:t>
            </w:r>
          </w:p>
        </w:tc>
        <w:tc>
          <w:tcPr>
            <w:tcW w:w="1295"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5" w:firstLine="0"/>
            </w:pPr>
            <w:r>
              <w:rPr>
                <w:b/>
                <w:sz w:val="23"/>
              </w:rPr>
              <w:t>Realizada</w:t>
            </w:r>
          </w:p>
        </w:tc>
        <w:tc>
          <w:tcPr>
            <w:tcW w:w="1209"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right="5" w:firstLine="0"/>
              <w:jc w:val="center"/>
            </w:pPr>
            <w:r>
              <w:rPr>
                <w:b/>
                <w:sz w:val="23"/>
              </w:rPr>
              <w:t>Não</w:t>
            </w:r>
          </w:p>
          <w:p w:rsidR="003E01A8" w:rsidRDefault="00046702">
            <w:pPr>
              <w:spacing w:after="0" w:line="259" w:lineRule="auto"/>
              <w:ind w:left="5" w:firstLine="0"/>
            </w:pPr>
            <w:r>
              <w:rPr>
                <w:b/>
                <w:sz w:val="23"/>
              </w:rPr>
              <w:t>realizada</w:t>
            </w:r>
          </w:p>
        </w:tc>
        <w:tc>
          <w:tcPr>
            <w:tcW w:w="1586"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13" w:firstLine="0"/>
            </w:pPr>
            <w:r>
              <w:rPr>
                <w:b/>
                <w:sz w:val="23"/>
              </w:rPr>
              <w:t>Metodologia</w:t>
            </w:r>
          </w:p>
          <w:p w:rsidR="003E01A8" w:rsidRDefault="00046702">
            <w:pPr>
              <w:spacing w:after="0" w:line="259" w:lineRule="auto"/>
              <w:ind w:left="0" w:firstLine="0"/>
              <w:jc w:val="center"/>
            </w:pPr>
            <w:r>
              <w:rPr>
                <w:b/>
                <w:sz w:val="23"/>
              </w:rPr>
              <w:t>(como é feito)</w:t>
            </w:r>
          </w:p>
        </w:tc>
        <w:tc>
          <w:tcPr>
            <w:tcW w:w="1375" w:type="dxa"/>
            <w:tcBorders>
              <w:top w:val="single" w:sz="12" w:space="0" w:color="000001"/>
              <w:left w:val="single" w:sz="12" w:space="0" w:color="000001"/>
              <w:bottom w:val="single" w:sz="6" w:space="0" w:color="000001"/>
              <w:right w:val="single" w:sz="6" w:space="0" w:color="000001"/>
            </w:tcBorders>
            <w:shd w:val="clear" w:color="auto" w:fill="auto"/>
            <w:vAlign w:val="center"/>
          </w:tcPr>
          <w:p w:rsidR="003E01A8" w:rsidRDefault="00046702">
            <w:pPr>
              <w:spacing w:after="0" w:line="259" w:lineRule="auto"/>
              <w:ind w:left="0" w:firstLine="0"/>
              <w:jc w:val="center"/>
            </w:pPr>
            <w:r>
              <w:rPr>
                <w:b/>
                <w:sz w:val="23"/>
              </w:rPr>
              <w:t>Insumo</w:t>
            </w:r>
          </w:p>
          <w:p w:rsidR="003E01A8" w:rsidRDefault="00046702">
            <w:pPr>
              <w:spacing w:after="0" w:line="259" w:lineRule="auto"/>
              <w:ind w:left="20" w:firstLine="0"/>
              <w:jc w:val="left"/>
            </w:pPr>
            <w:r>
              <w:rPr>
                <w:b/>
                <w:sz w:val="23"/>
              </w:rPr>
              <w:t>(materiais)</w:t>
            </w:r>
          </w:p>
        </w:tc>
      </w:tr>
    </w:tbl>
    <w:p w:rsidR="003E01A8" w:rsidRDefault="003E01A8">
      <w:pPr>
        <w:spacing w:after="0" w:line="259" w:lineRule="auto"/>
        <w:ind w:left="-683" w:right="85" w:firstLine="0"/>
        <w:jc w:val="left"/>
      </w:pPr>
    </w:p>
    <w:tbl>
      <w:tblPr>
        <w:tblStyle w:val="TableGrid"/>
        <w:tblW w:w="10432" w:type="dxa"/>
        <w:tblInd w:w="7" w:type="dxa"/>
        <w:tblCellMar>
          <w:left w:w="95" w:type="dxa"/>
          <w:right w:w="132" w:type="dxa"/>
        </w:tblCellMar>
        <w:tblLook w:val="04A0"/>
      </w:tblPr>
      <w:tblGrid>
        <w:gridCol w:w="2451"/>
        <w:gridCol w:w="857"/>
        <w:gridCol w:w="1659"/>
        <w:gridCol w:w="1295"/>
        <w:gridCol w:w="1208"/>
        <w:gridCol w:w="1587"/>
        <w:gridCol w:w="1375"/>
      </w:tblGrid>
      <w:tr w:rsidR="003E01A8">
        <w:trPr>
          <w:trHeight w:val="5172"/>
        </w:trPr>
        <w:tc>
          <w:tcPr>
            <w:tcW w:w="2450"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firstLine="0"/>
            </w:pPr>
            <w:r>
              <w:rPr>
                <w:sz w:val="23"/>
              </w:rPr>
              <w:t>Comunicar as normas de conduta relativas ao uso do espaço físico</w:t>
            </w:r>
            <w:r>
              <w:rPr>
                <w:sz w:val="23"/>
              </w:rPr>
              <w:t xml:space="preserve"> e à prevenção e ao controle do novo </w:t>
            </w:r>
            <w:proofErr w:type="spellStart"/>
            <w:r>
              <w:rPr>
                <w:sz w:val="23"/>
              </w:rPr>
              <w:t>coronavírus</w:t>
            </w:r>
            <w:proofErr w:type="spellEnd"/>
            <w:r>
              <w:rPr>
                <w:sz w:val="23"/>
              </w:rPr>
              <w:t xml:space="preserve"> - COVID19, em linguagem acessível à comunidade escolar e/ou acadêmica, e afixar cartazes com</w:t>
            </w:r>
          </w:p>
          <w:p w:rsidR="003E01A8" w:rsidRDefault="00046702">
            <w:pPr>
              <w:spacing w:after="0" w:line="259" w:lineRule="auto"/>
              <w:ind w:left="0" w:right="15" w:firstLine="0"/>
            </w:pPr>
            <w:r>
              <w:rPr>
                <w:sz w:val="23"/>
              </w:rPr>
              <w:t>as mesmas em locais visíveis e de circulação, tais como: acessos à Instituição, salas de aula, banheiros, refeitór</w:t>
            </w:r>
            <w:r>
              <w:rPr>
                <w:sz w:val="23"/>
              </w:rPr>
              <w:t xml:space="preserve">ios, </w:t>
            </w:r>
            <w:r>
              <w:rPr>
                <w:sz w:val="23"/>
              </w:rPr>
              <w:lastRenderedPageBreak/>
              <w:t>corredores, dentre outro</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center"/>
            </w:pPr>
            <w:r>
              <w:t>X</w:t>
            </w:r>
          </w:p>
        </w:tc>
        <w:tc>
          <w:tcPr>
            <w:tcW w:w="1208" w:type="dxa"/>
            <w:tcBorders>
              <w:top w:val="single" w:sz="6" w:space="0" w:color="000001"/>
              <w:left w:val="single" w:sz="12" w:space="0" w:color="000001"/>
              <w:bottom w:val="single" w:sz="12" w:space="0" w:color="000001"/>
              <w:right w:val="single" w:sz="12" w:space="0" w:color="000001"/>
            </w:tcBorders>
            <w:shd w:val="clear" w:color="auto" w:fill="auto"/>
            <w:vAlign w:val="bottom"/>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Fixado cartazes de orientação em murais da Escola</w:t>
            </w: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Postagens em redes sociais</w:t>
            </w:r>
          </w:p>
        </w:tc>
      </w:tr>
      <w:tr w:rsidR="003E01A8">
        <w:trPr>
          <w:trHeight w:val="3616"/>
        </w:trPr>
        <w:tc>
          <w:tcPr>
            <w:tcW w:w="2450"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lastRenderedPageBreak/>
              <w:t>Disponibilizar para</w:t>
            </w:r>
          </w:p>
          <w:p w:rsidR="003E01A8" w:rsidRDefault="00046702">
            <w:pPr>
              <w:spacing w:after="0" w:line="235" w:lineRule="auto"/>
              <w:ind w:left="0" w:firstLine="0"/>
              <w:jc w:val="left"/>
            </w:pPr>
            <w:r>
              <w:rPr>
                <w:sz w:val="23"/>
              </w:rPr>
              <w:t>todos os trabalhadores máscara de proteção</w:t>
            </w:r>
          </w:p>
          <w:p w:rsidR="003E01A8" w:rsidRDefault="00046702">
            <w:pPr>
              <w:spacing w:after="0" w:line="235" w:lineRule="auto"/>
              <w:ind w:left="0" w:firstLine="0"/>
              <w:jc w:val="left"/>
            </w:pPr>
            <w:r>
              <w:rPr>
                <w:sz w:val="23"/>
              </w:rPr>
              <w:t>facial de uso individual, cuja utilização deverá atender às orientações</w:t>
            </w:r>
            <w:r>
              <w:rPr>
                <w:sz w:val="23"/>
              </w:rPr>
              <w:t xml:space="preserve"> contidas nos protocolos gerais</w:t>
            </w:r>
          </w:p>
          <w:p w:rsidR="003E01A8" w:rsidRDefault="00046702">
            <w:pPr>
              <w:spacing w:after="0" w:line="259" w:lineRule="auto"/>
              <w:ind w:left="0" w:firstLine="0"/>
              <w:jc w:val="left"/>
            </w:pPr>
            <w:r>
              <w:rPr>
                <w:sz w:val="23"/>
              </w:rPr>
              <w:t>da política de distanciamento controlado</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SMEC e Assistência Social</w:t>
            </w: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 xml:space="preserve">Distribuição de </w:t>
            </w:r>
            <w:proofErr w:type="spellStart"/>
            <w:r>
              <w:t>EPIs</w:t>
            </w:r>
            <w:proofErr w:type="spellEnd"/>
            <w:r>
              <w:t xml:space="preserve"> como máscara de uso individual, luvas, álcool gel e termômetro (registras através de fotos esse momento de entrega).</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 xml:space="preserve">Máscara de uso </w:t>
            </w:r>
            <w:r>
              <w:t>individual, luvas, álcool gel e termômetro,</w:t>
            </w:r>
          </w:p>
        </w:tc>
      </w:tr>
    </w:tbl>
    <w:p w:rsidR="003E01A8" w:rsidRDefault="003E01A8">
      <w:pPr>
        <w:spacing w:after="0" w:line="259" w:lineRule="auto"/>
        <w:ind w:left="-683" w:right="85" w:firstLine="0"/>
        <w:jc w:val="left"/>
      </w:pPr>
    </w:p>
    <w:tbl>
      <w:tblPr>
        <w:tblStyle w:val="TableGrid"/>
        <w:tblW w:w="10432" w:type="dxa"/>
        <w:tblInd w:w="7" w:type="dxa"/>
        <w:tblCellMar>
          <w:left w:w="95" w:type="dxa"/>
          <w:right w:w="119" w:type="dxa"/>
        </w:tblCellMar>
        <w:tblLook w:val="04A0"/>
      </w:tblPr>
      <w:tblGrid>
        <w:gridCol w:w="2093"/>
        <w:gridCol w:w="498"/>
        <w:gridCol w:w="1281"/>
        <w:gridCol w:w="750"/>
        <w:gridCol w:w="1358"/>
        <w:gridCol w:w="1356"/>
        <w:gridCol w:w="3096"/>
      </w:tblGrid>
      <w:tr w:rsidR="003E01A8">
        <w:trPr>
          <w:trHeight w:val="7267"/>
        </w:trPr>
        <w:tc>
          <w:tcPr>
            <w:tcW w:w="2092"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1" w:firstLine="0"/>
              <w:jc w:val="left"/>
            </w:pPr>
            <w:r>
              <w:rPr>
                <w:sz w:val="23"/>
              </w:rPr>
              <w:lastRenderedPageBreak/>
              <w:t xml:space="preserve">Adotar rotinas regulares de orientação de alunos e trabalhadores sobre as medidas de prevenção, monitoramento e controle da transmissão do novo </w:t>
            </w:r>
            <w:proofErr w:type="spellStart"/>
            <w:r>
              <w:rPr>
                <w:sz w:val="23"/>
              </w:rPr>
              <w:t>coronavírus</w:t>
            </w:r>
            <w:proofErr w:type="spellEnd"/>
            <w:r>
              <w:rPr>
                <w:sz w:val="23"/>
              </w:rPr>
              <w:t xml:space="preserve"> - COVID19, com ênfase na correta utilização, troca e </w:t>
            </w:r>
            <w:r>
              <w:rPr>
                <w:sz w:val="23"/>
              </w:rPr>
              <w:t>higienização das máscaras (tecido) de proteção facial, bem como na adequada higienização das mãos e de objetos, na manutenção da</w:t>
            </w:r>
          </w:p>
          <w:p w:rsidR="003E01A8" w:rsidRDefault="00046702">
            <w:pPr>
              <w:spacing w:after="0" w:line="259" w:lineRule="auto"/>
              <w:ind w:left="0" w:firstLine="0"/>
              <w:jc w:val="left"/>
            </w:pPr>
            <w:r>
              <w:rPr>
                <w:sz w:val="23"/>
              </w:rPr>
              <w:t>etiqueta respiratória e no respeito ao distanciamento social seguro, sempre em linguagem acessível para toda a comunidade escol</w:t>
            </w:r>
            <w:r>
              <w:rPr>
                <w:sz w:val="23"/>
              </w:rPr>
              <w:t>ar</w:t>
            </w:r>
          </w:p>
        </w:tc>
        <w:tc>
          <w:tcPr>
            <w:tcW w:w="49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81"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750"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35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Semanalmente</w:t>
            </w:r>
          </w:p>
        </w:tc>
        <w:tc>
          <w:tcPr>
            <w:tcW w:w="1356"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Início de toda a semana (professor do 1º período): retomar as rotinas regulares de prevenção ao COVID-19: cuidados de higiene...</w:t>
            </w:r>
          </w:p>
        </w:tc>
        <w:tc>
          <w:tcPr>
            <w:tcW w:w="3096"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 xml:space="preserve">Guia: </w:t>
            </w:r>
          </w:p>
          <w:p w:rsidR="003E01A8" w:rsidRDefault="003E01A8">
            <w:pPr>
              <w:spacing w:after="160" w:line="259" w:lineRule="auto"/>
              <w:ind w:left="0" w:firstLine="0"/>
              <w:jc w:val="left"/>
            </w:pPr>
            <w:hyperlink r:id="rId6">
              <w:r w:rsidR="00046702">
                <w:rPr>
                  <w:rStyle w:val="LinkdaInternet"/>
                </w:rPr>
                <w:t>https://senacrs.com.br/pertodevc/guia/</w:t>
              </w:r>
            </w:hyperlink>
          </w:p>
          <w:p w:rsidR="003E01A8" w:rsidRDefault="00046702">
            <w:pPr>
              <w:spacing w:after="160" w:line="259" w:lineRule="auto"/>
              <w:ind w:left="0" w:firstLine="0"/>
              <w:jc w:val="left"/>
            </w:pPr>
            <w:r>
              <w:t>Carta</w:t>
            </w:r>
            <w:r>
              <w:t>zes</w:t>
            </w:r>
          </w:p>
          <w:p w:rsidR="003E01A8" w:rsidRDefault="00046702">
            <w:pPr>
              <w:spacing w:after="160" w:line="259" w:lineRule="auto"/>
              <w:ind w:left="0" w:firstLine="0"/>
              <w:jc w:val="left"/>
            </w:pPr>
            <w:r>
              <w:t>Conversa entre os professores e os estudantes</w:t>
            </w:r>
          </w:p>
          <w:p w:rsidR="003E01A8" w:rsidRDefault="00046702">
            <w:pPr>
              <w:spacing w:after="160" w:line="259" w:lineRule="auto"/>
              <w:ind w:left="0" w:firstLine="0"/>
              <w:jc w:val="left"/>
            </w:pPr>
            <w:r>
              <w:t>Redes sociais</w:t>
            </w:r>
          </w:p>
        </w:tc>
      </w:tr>
      <w:tr w:rsidR="003E01A8">
        <w:trPr>
          <w:trHeight w:val="2037"/>
        </w:trPr>
        <w:tc>
          <w:tcPr>
            <w:tcW w:w="2092"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firstLine="0"/>
            </w:pPr>
            <w:r>
              <w:rPr>
                <w:sz w:val="23"/>
              </w:rPr>
              <w:t>Implementar medidas para promover,</w:t>
            </w:r>
          </w:p>
          <w:p w:rsidR="003E01A8" w:rsidRDefault="00046702">
            <w:pPr>
              <w:spacing w:after="0" w:line="259" w:lineRule="auto"/>
              <w:ind w:left="0" w:right="73" w:firstLine="0"/>
            </w:pPr>
            <w:r>
              <w:rPr>
                <w:sz w:val="23"/>
              </w:rPr>
              <w:t>orientar e fiscalizar o uso obrigatório de máscara de proteção facial por alunos e trabalhadores</w:t>
            </w:r>
          </w:p>
        </w:tc>
        <w:tc>
          <w:tcPr>
            <w:tcW w:w="49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81"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750"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35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356"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Diariamente, realizar conferência em todos os setores </w:t>
            </w:r>
            <w:r>
              <w:t>da escola.</w:t>
            </w:r>
          </w:p>
        </w:tc>
        <w:tc>
          <w:tcPr>
            <w:tcW w:w="3096"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Máscara, protetor facial, luvas, termômetro.</w:t>
            </w:r>
          </w:p>
        </w:tc>
      </w:tr>
      <w:tr w:rsidR="003E01A8">
        <w:trPr>
          <w:trHeight w:val="2903"/>
        </w:trPr>
        <w:tc>
          <w:tcPr>
            <w:tcW w:w="2092"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35" w:lineRule="auto"/>
              <w:ind w:left="0" w:right="320" w:firstLine="0"/>
            </w:pPr>
            <w:r>
              <w:rPr>
                <w:sz w:val="23"/>
              </w:rPr>
              <w:lastRenderedPageBreak/>
              <w:t>Prover treinamento específico sobre higienização e desinfecção</w:t>
            </w:r>
          </w:p>
          <w:p w:rsidR="003E01A8" w:rsidRDefault="00046702">
            <w:pPr>
              <w:spacing w:after="0" w:line="259" w:lineRule="auto"/>
              <w:ind w:left="0" w:firstLine="0"/>
              <w:jc w:val="left"/>
            </w:pPr>
            <w:r>
              <w:rPr>
                <w:sz w:val="23"/>
              </w:rPr>
              <w:t>adequadas de</w:t>
            </w:r>
          </w:p>
          <w:p w:rsidR="003E01A8" w:rsidRDefault="00046702">
            <w:pPr>
              <w:spacing w:after="0" w:line="259" w:lineRule="auto"/>
              <w:ind w:left="0" w:right="86" w:firstLine="0"/>
            </w:pPr>
            <w:r>
              <w:rPr>
                <w:sz w:val="23"/>
              </w:rPr>
              <w:t>materiais, superfícies e ambientes aos trabalhadores responsáveis pela limpeza</w:t>
            </w:r>
          </w:p>
        </w:tc>
        <w:tc>
          <w:tcPr>
            <w:tcW w:w="49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81"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Secretaria da Saúde</w:t>
            </w:r>
          </w:p>
        </w:tc>
        <w:tc>
          <w:tcPr>
            <w:tcW w:w="750"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35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356"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 xml:space="preserve">Realização de Curso </w:t>
            </w:r>
            <w:r>
              <w:t>de prevenção ao COVID-19</w:t>
            </w:r>
          </w:p>
        </w:tc>
        <w:tc>
          <w:tcPr>
            <w:tcW w:w="3096"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proofErr w:type="spellStart"/>
            <w:r>
              <w:t>Webconferência</w:t>
            </w:r>
            <w:proofErr w:type="spellEnd"/>
          </w:p>
        </w:tc>
      </w:tr>
    </w:tbl>
    <w:p w:rsidR="003E01A8" w:rsidRDefault="003E01A8">
      <w:pPr>
        <w:spacing w:after="0" w:line="259" w:lineRule="auto"/>
        <w:ind w:left="-683" w:right="85" w:firstLine="0"/>
        <w:jc w:val="left"/>
      </w:pPr>
    </w:p>
    <w:tbl>
      <w:tblPr>
        <w:tblStyle w:val="TableGrid"/>
        <w:tblW w:w="10432" w:type="dxa"/>
        <w:tblInd w:w="7" w:type="dxa"/>
        <w:tblCellMar>
          <w:left w:w="95" w:type="dxa"/>
          <w:right w:w="96" w:type="dxa"/>
        </w:tblCellMar>
        <w:tblLook w:val="04A0"/>
      </w:tblPr>
      <w:tblGrid>
        <w:gridCol w:w="2451"/>
        <w:gridCol w:w="857"/>
        <w:gridCol w:w="1659"/>
        <w:gridCol w:w="1295"/>
        <w:gridCol w:w="1208"/>
        <w:gridCol w:w="1587"/>
        <w:gridCol w:w="1375"/>
      </w:tblGrid>
      <w:tr w:rsidR="003E01A8">
        <w:trPr>
          <w:trHeight w:val="14113"/>
        </w:trPr>
        <w:tc>
          <w:tcPr>
            <w:tcW w:w="2450" w:type="dxa"/>
            <w:tcBorders>
              <w:top w:val="single" w:sz="6"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lastRenderedPageBreak/>
              <w:t xml:space="preserve">Orientar alunos e trabalhadores sobre a necessidade e importância de higienizar constantemente as mãos, conforme protocolos dos Órgãos de Saúde, especialmente nas seguintes situações: após o uso de transporte </w:t>
            </w:r>
            <w:r>
              <w:rPr>
                <w:sz w:val="23"/>
              </w:rPr>
              <w:t xml:space="preserve">público; ao chegar na Instituição de Ensino; após tocar em superfícies tais como maçanetas das portas, corrimãos, botões de elevadores, interruptores; após tossir, espirrar e/ou assoar o nariz; antes e após o uso do banheiro; antes de manipular alimentos; </w:t>
            </w:r>
            <w:r>
              <w:rPr>
                <w:sz w:val="23"/>
              </w:rPr>
              <w:t>antes de tocar em utensílios higienizados; antes e após alimentar os alunos; antes das refeições; antes e após práticas de cuidado com os alunos, como troca de fralda, limpeza nasal, etc.; antes e após cuidar de ferimentos; antes e após administrar medicam</w:t>
            </w:r>
            <w:r>
              <w:rPr>
                <w:sz w:val="23"/>
              </w:rPr>
              <w:t xml:space="preserve">entos; após a limpeza de um local e/ou utilizar vassouras, panos e materiais de higienização; após remover lixo e outros resíduos; após trocar de sapatos; antes e após fumar; após o </w:t>
            </w:r>
            <w:r>
              <w:rPr>
                <w:sz w:val="23"/>
              </w:rPr>
              <w:lastRenderedPageBreak/>
              <w:t>uso dos espaços coletivos; antes de iniciar uma nova atividade coletiva</w:t>
            </w:r>
          </w:p>
        </w:tc>
        <w:tc>
          <w:tcPr>
            <w:tcW w:w="857" w:type="dxa"/>
            <w:tcBorders>
              <w:top w:val="single" w:sz="6"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S</w:t>
            </w:r>
            <w:r>
              <w:t>MEC vai disponibilizar cartazes</w:t>
            </w:r>
          </w:p>
        </w:tc>
        <w:tc>
          <w:tcPr>
            <w:tcW w:w="1295" w:type="dxa"/>
            <w:tcBorders>
              <w:top w:val="single" w:sz="6"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 xml:space="preserve">Informação aos estudantes, trabalhadores e comunidade, disponíveis na Rede Social da Secretaria da Saúde do Município de São </w:t>
            </w:r>
            <w:proofErr w:type="spellStart"/>
            <w:r>
              <w:t>Sepé</w:t>
            </w:r>
            <w:proofErr w:type="spellEnd"/>
            <w:r>
              <w:t>.</w:t>
            </w:r>
          </w:p>
        </w:tc>
        <w:tc>
          <w:tcPr>
            <w:tcW w:w="1375" w:type="dxa"/>
            <w:tcBorders>
              <w:top w:val="single" w:sz="6"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Cartazes espalhados por todo o ambiente escolar</w:t>
            </w:r>
          </w:p>
        </w:tc>
      </w:tr>
    </w:tbl>
    <w:p w:rsidR="003E01A8" w:rsidRDefault="003E01A8">
      <w:pPr>
        <w:spacing w:after="0" w:line="259" w:lineRule="auto"/>
        <w:ind w:left="-683" w:right="85" w:firstLine="0"/>
        <w:jc w:val="left"/>
      </w:pPr>
    </w:p>
    <w:tbl>
      <w:tblPr>
        <w:tblStyle w:val="TableGrid"/>
        <w:tblW w:w="10432" w:type="dxa"/>
        <w:tblInd w:w="7" w:type="dxa"/>
        <w:tblCellMar>
          <w:top w:w="129" w:type="dxa"/>
          <w:left w:w="95" w:type="dxa"/>
          <w:right w:w="96" w:type="dxa"/>
        </w:tblCellMar>
        <w:tblLook w:val="04A0"/>
      </w:tblPr>
      <w:tblGrid>
        <w:gridCol w:w="2451"/>
        <w:gridCol w:w="857"/>
        <w:gridCol w:w="1659"/>
        <w:gridCol w:w="1295"/>
        <w:gridCol w:w="1208"/>
        <w:gridCol w:w="1587"/>
        <w:gridCol w:w="1375"/>
      </w:tblGrid>
      <w:tr w:rsidR="003E01A8">
        <w:trPr>
          <w:trHeight w:val="3077"/>
        </w:trPr>
        <w:tc>
          <w:tcPr>
            <w:tcW w:w="2450"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lastRenderedPageBreak/>
              <w:t xml:space="preserve">Orientar alunos e trabalhadores a usar </w:t>
            </w:r>
            <w:r>
              <w:rPr>
                <w:sz w:val="23"/>
              </w:rPr>
              <w:t>lenços descartáveis para higiene nasal e bucal e a descartá-los imediatamente em lixeira com tampa, preferencialmente de acionamento por pedal ou outro dispositivo</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SMEC vai disponibilizar cartazes/guia</w:t>
            </w: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Construção de guias com orientações</w:t>
            </w: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 xml:space="preserve">Guia </w:t>
            </w:r>
            <w:r>
              <w:t>(PDF)</w:t>
            </w:r>
          </w:p>
        </w:tc>
      </w:tr>
      <w:tr w:rsidR="003E01A8">
        <w:trPr>
          <w:trHeight w:val="2299"/>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9" w:firstLine="0"/>
              <w:jc w:val="left"/>
            </w:pPr>
            <w:r>
              <w:rPr>
                <w:sz w:val="23"/>
              </w:rPr>
              <w:t>Orientar os trabalhadores a manter as unhas cortadas ou aparadas e os cabelos presos e a evitar o uso de adornos, como anéis e brincos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SMEC vai disponibilizar cartazes/guia</w:t>
            </w: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Construção de guias com orientações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Guia (PDF)</w:t>
            </w:r>
          </w:p>
        </w:tc>
      </w:tr>
      <w:tr w:rsidR="003E01A8">
        <w:trPr>
          <w:trHeight w:val="2561"/>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Orientar alunos</w:t>
            </w:r>
            <w:r>
              <w:rPr>
                <w:sz w:val="23"/>
              </w:rPr>
              <w:t xml:space="preserve"> e trabalhadores a higienizar regularmente os aparelhos celulares com álcool 70 por cento ou solução </w:t>
            </w:r>
            <w:proofErr w:type="spellStart"/>
            <w:r>
              <w:rPr>
                <w:sz w:val="23"/>
              </w:rPr>
              <w:t>sanitizante</w:t>
            </w:r>
            <w:proofErr w:type="spellEnd"/>
            <w:r>
              <w:rPr>
                <w:sz w:val="23"/>
              </w:rPr>
              <w:t xml:space="preserve"> de efeito similar</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SMEC vai disponibilizar cartazes/guia</w:t>
            </w: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Construção de guias com orientações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Guia (PDF)</w:t>
            </w:r>
          </w:p>
        </w:tc>
      </w:tr>
      <w:tr w:rsidR="003E01A8">
        <w:trPr>
          <w:trHeight w:val="3084"/>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25" w:firstLine="0"/>
              <w:jc w:val="left"/>
            </w:pPr>
            <w:r>
              <w:rPr>
                <w:sz w:val="23"/>
              </w:rPr>
              <w:t xml:space="preserve">Orientar alunos e </w:t>
            </w:r>
            <w:r>
              <w:rPr>
                <w:sz w:val="23"/>
              </w:rPr>
              <w:t>trabalhadores a higienizar a cada troca de usuário os</w:t>
            </w:r>
          </w:p>
          <w:p w:rsidR="003E01A8" w:rsidRDefault="00046702">
            <w:pPr>
              <w:spacing w:after="0" w:line="259" w:lineRule="auto"/>
              <w:ind w:left="0" w:firstLine="0"/>
              <w:jc w:val="left"/>
            </w:pPr>
            <w:r>
              <w:rPr>
                <w:sz w:val="23"/>
              </w:rPr>
              <w:t>computadores,</w:t>
            </w:r>
          </w:p>
          <w:p w:rsidR="003E01A8" w:rsidRDefault="00046702">
            <w:pPr>
              <w:spacing w:after="0" w:line="259" w:lineRule="auto"/>
              <w:ind w:left="0" w:firstLine="0"/>
              <w:jc w:val="left"/>
            </w:pPr>
            <w:proofErr w:type="spellStart"/>
            <w:r>
              <w:rPr>
                <w:sz w:val="23"/>
              </w:rPr>
              <w:t>tablets</w:t>
            </w:r>
            <w:proofErr w:type="spellEnd"/>
            <w:r>
              <w:rPr>
                <w:sz w:val="23"/>
              </w:rPr>
              <w:t>,</w:t>
            </w:r>
          </w:p>
          <w:p w:rsidR="003E01A8" w:rsidRDefault="00046702">
            <w:pPr>
              <w:spacing w:after="0" w:line="235" w:lineRule="auto"/>
              <w:ind w:left="0" w:firstLine="0"/>
              <w:jc w:val="left"/>
            </w:pPr>
            <w:r>
              <w:rPr>
                <w:sz w:val="23"/>
              </w:rPr>
              <w:t>equipamentos, instrumentos e materiais didáticos empregados em</w:t>
            </w:r>
          </w:p>
          <w:p w:rsidR="003E01A8" w:rsidRDefault="00046702">
            <w:pPr>
              <w:spacing w:after="0" w:line="259" w:lineRule="auto"/>
              <w:ind w:left="0" w:firstLine="0"/>
              <w:jc w:val="left"/>
            </w:pPr>
            <w:r>
              <w:rPr>
                <w:sz w:val="23"/>
              </w:rPr>
              <w:t>aulas práticas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SMEC vai disponibilizar cartazes/guia</w:t>
            </w: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Construção de guias com orientações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Guia (PDF)</w:t>
            </w:r>
          </w:p>
        </w:tc>
      </w:tr>
      <w:tr w:rsidR="003E01A8">
        <w:trPr>
          <w:trHeight w:val="2001"/>
        </w:trPr>
        <w:tc>
          <w:tcPr>
            <w:tcW w:w="2450" w:type="dxa"/>
            <w:tcBorders>
              <w:top w:val="single" w:sz="12" w:space="0" w:color="000001"/>
              <w:left w:val="single" w:sz="6" w:space="0" w:color="000001"/>
              <w:bottom w:val="single" w:sz="6" w:space="0" w:color="000001"/>
              <w:right w:val="single" w:sz="12" w:space="0" w:color="000001"/>
            </w:tcBorders>
            <w:shd w:val="clear" w:color="auto" w:fill="auto"/>
          </w:tcPr>
          <w:p w:rsidR="003E01A8" w:rsidRDefault="00046702">
            <w:pPr>
              <w:spacing w:after="0" w:line="259" w:lineRule="auto"/>
              <w:ind w:left="0" w:firstLine="0"/>
              <w:jc w:val="left"/>
            </w:pPr>
            <w:r>
              <w:rPr>
                <w:sz w:val="23"/>
              </w:rPr>
              <w:t>Orientar alunos e trabalhadores a evitar, sempre que possível, o compartilhamento de equipamentos e materiais didáticos</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SMEC vai disponibilizar cartazes/guia</w:t>
            </w: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Construção de guias com orientações</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Guia (PDF)</w:t>
            </w:r>
          </w:p>
        </w:tc>
      </w:tr>
    </w:tbl>
    <w:p w:rsidR="003E01A8" w:rsidRDefault="003E01A8">
      <w:pPr>
        <w:spacing w:after="0" w:line="259" w:lineRule="auto"/>
        <w:ind w:left="-683" w:right="85" w:firstLine="0"/>
        <w:jc w:val="left"/>
      </w:pPr>
    </w:p>
    <w:tbl>
      <w:tblPr>
        <w:tblStyle w:val="TableGrid"/>
        <w:tblW w:w="10432" w:type="dxa"/>
        <w:tblInd w:w="7" w:type="dxa"/>
        <w:tblCellMar>
          <w:top w:w="129" w:type="dxa"/>
          <w:left w:w="95" w:type="dxa"/>
          <w:right w:w="125" w:type="dxa"/>
        </w:tblCellMar>
        <w:tblLook w:val="04A0"/>
      </w:tblPr>
      <w:tblGrid>
        <w:gridCol w:w="2451"/>
        <w:gridCol w:w="857"/>
        <w:gridCol w:w="1659"/>
        <w:gridCol w:w="1295"/>
        <w:gridCol w:w="1208"/>
        <w:gridCol w:w="1587"/>
        <w:gridCol w:w="1375"/>
      </w:tblGrid>
      <w:tr w:rsidR="003E01A8">
        <w:trPr>
          <w:trHeight w:val="1768"/>
        </w:trPr>
        <w:tc>
          <w:tcPr>
            <w:tcW w:w="2450"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lastRenderedPageBreak/>
              <w:t xml:space="preserve">Orientar alunos e trabalhadores </w:t>
            </w:r>
            <w:r>
              <w:rPr>
                <w:sz w:val="23"/>
              </w:rPr>
              <w:t>evitar comportamentos sociais tais como aperto de mãos, abraços e beijos</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SMEC vai disponibilizar cartazes/guia</w:t>
            </w: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Construção de guias com orientações</w:t>
            </w: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Guia (PDF)</w:t>
            </w:r>
          </w:p>
        </w:tc>
      </w:tr>
      <w:tr w:rsidR="003E01A8">
        <w:trPr>
          <w:trHeight w:val="2037"/>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 xml:space="preserve">Orientar alunos e trabalhadores a não partilhar alimentos e não utilizar os mesmos </w:t>
            </w:r>
            <w:r>
              <w:rPr>
                <w:sz w:val="23"/>
              </w:rPr>
              <w:t xml:space="preserve">utensílios, como copos, talheres, pratos </w:t>
            </w:r>
            <w:proofErr w:type="spellStart"/>
            <w:r>
              <w:rPr>
                <w:sz w:val="23"/>
              </w:rPr>
              <w:t>etc</w:t>
            </w:r>
            <w:proofErr w:type="spellEnd"/>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SMEC vai disponibilizar cartazes/guia</w:t>
            </w: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Construção de guias com orientações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Guia (PDF)</w:t>
            </w:r>
          </w:p>
        </w:tc>
      </w:tr>
      <w:tr w:rsidR="003E01A8">
        <w:trPr>
          <w:trHeight w:val="1775"/>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36" w:firstLine="0"/>
            </w:pPr>
            <w:r>
              <w:rPr>
                <w:sz w:val="23"/>
              </w:rPr>
              <w:t xml:space="preserve">Orientar alunos e trabalhadores a não partilhar material escolar, como canetas, cadernos, réguas, borrachas </w:t>
            </w:r>
            <w:proofErr w:type="spellStart"/>
            <w:r>
              <w:rPr>
                <w:sz w:val="23"/>
              </w:rPr>
              <w:t>etc</w:t>
            </w:r>
            <w:proofErr w:type="spellEnd"/>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SMEC vai disponibilizar cartazes/guia</w:t>
            </w: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Construção de guias com orientações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Guia (PDF)</w:t>
            </w:r>
          </w:p>
        </w:tc>
      </w:tr>
      <w:tr w:rsidR="003E01A8">
        <w:trPr>
          <w:trHeight w:val="2299"/>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116" w:firstLine="0"/>
            </w:pPr>
            <w:r>
              <w:rPr>
                <w:sz w:val="23"/>
              </w:rPr>
              <w:t>Orientar alunos e trabalhadores a não partilhar objetos pessoais, como roupas, escova de cabelo, maquiagens, brinquedos e assemelhados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SMEC vai </w:t>
            </w:r>
            <w:r>
              <w:t>disponibilizar cartazes/guia</w:t>
            </w: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Construção de guias com orientações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Guia (PDF)</w:t>
            </w:r>
          </w:p>
        </w:tc>
      </w:tr>
      <w:tr w:rsidR="003E01A8">
        <w:trPr>
          <w:trHeight w:val="3346"/>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firstLine="0"/>
              <w:jc w:val="left"/>
            </w:pPr>
            <w:r>
              <w:rPr>
                <w:sz w:val="23"/>
              </w:rPr>
              <w:t xml:space="preserve">Reduzir a quantidade de materiais disponíveis nas salas, como livros e brinquedos, isolando os na medida do possível e mantendo apenas o que for estritamente </w:t>
            </w:r>
            <w:r>
              <w:rPr>
                <w:sz w:val="23"/>
              </w:rPr>
              <w:t>necessário para as</w:t>
            </w:r>
          </w:p>
          <w:p w:rsidR="003E01A8" w:rsidRDefault="00046702">
            <w:pPr>
              <w:spacing w:after="0" w:line="259" w:lineRule="auto"/>
              <w:ind w:left="0" w:firstLine="0"/>
              <w:jc w:val="left"/>
            </w:pPr>
            <w:r>
              <w:rPr>
                <w:sz w:val="23"/>
              </w:rPr>
              <w:t>atividades didático pedagógicas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Organização dos espaços escolares conforme os protocolos de higiene</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Protocolos de higiene</w:t>
            </w:r>
          </w:p>
        </w:tc>
      </w:tr>
      <w:tr w:rsidR="003E01A8">
        <w:trPr>
          <w:trHeight w:val="2772"/>
        </w:trPr>
        <w:tc>
          <w:tcPr>
            <w:tcW w:w="2450" w:type="dxa"/>
            <w:tcBorders>
              <w:top w:val="single" w:sz="12" w:space="0" w:color="000001"/>
              <w:left w:val="single" w:sz="6" w:space="0" w:color="000001"/>
              <w:bottom w:val="single" w:sz="6" w:space="0" w:color="000001"/>
              <w:right w:val="single" w:sz="12" w:space="0" w:color="000001"/>
            </w:tcBorders>
            <w:shd w:val="clear" w:color="auto" w:fill="auto"/>
          </w:tcPr>
          <w:p w:rsidR="003E01A8" w:rsidRDefault="00046702">
            <w:pPr>
              <w:spacing w:after="0" w:line="235" w:lineRule="auto"/>
              <w:ind w:left="0" w:right="22" w:firstLine="0"/>
            </w:pPr>
            <w:r>
              <w:rPr>
                <w:sz w:val="23"/>
              </w:rPr>
              <w:lastRenderedPageBreak/>
              <w:t>Delimitar a capacidade máxima de pessoas nas salas</w:t>
            </w:r>
          </w:p>
          <w:p w:rsidR="003E01A8" w:rsidRDefault="00046702">
            <w:pPr>
              <w:spacing w:after="0" w:line="259" w:lineRule="auto"/>
              <w:ind w:left="0" w:firstLine="0"/>
              <w:jc w:val="left"/>
            </w:pPr>
            <w:r>
              <w:rPr>
                <w:sz w:val="23"/>
              </w:rPr>
              <w:t xml:space="preserve">de aulas, bibliotecas, ambientes compartilhados e </w:t>
            </w:r>
            <w:r>
              <w:rPr>
                <w:sz w:val="23"/>
              </w:rPr>
              <w:t>elevadores, afixando cartazes informativos nos locais</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30 dias antes da retomada das aulas presenciais</w:t>
            </w: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Realização do mapeamento das salas e organização da capacidade máxima, segundo o protocolo.</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Fitas de demarcação</w:t>
            </w:r>
          </w:p>
          <w:p w:rsidR="003E01A8" w:rsidRDefault="00046702">
            <w:pPr>
              <w:spacing w:after="160" w:line="259" w:lineRule="auto"/>
              <w:ind w:left="0" w:firstLine="0"/>
              <w:jc w:val="left"/>
            </w:pPr>
            <w:r>
              <w:t>Cartazes</w:t>
            </w:r>
          </w:p>
        </w:tc>
      </w:tr>
    </w:tbl>
    <w:p w:rsidR="003E01A8" w:rsidRDefault="003E01A8">
      <w:pPr>
        <w:spacing w:after="0" w:line="259" w:lineRule="auto"/>
        <w:ind w:left="-683" w:right="85" w:firstLine="0"/>
        <w:jc w:val="left"/>
      </w:pPr>
    </w:p>
    <w:tbl>
      <w:tblPr>
        <w:tblStyle w:val="TableGrid"/>
        <w:tblW w:w="10432" w:type="dxa"/>
        <w:tblInd w:w="7" w:type="dxa"/>
        <w:tblCellMar>
          <w:left w:w="95" w:type="dxa"/>
          <w:right w:w="99" w:type="dxa"/>
        </w:tblCellMar>
        <w:tblLook w:val="04A0"/>
      </w:tblPr>
      <w:tblGrid>
        <w:gridCol w:w="2451"/>
        <w:gridCol w:w="857"/>
        <w:gridCol w:w="1659"/>
        <w:gridCol w:w="1295"/>
        <w:gridCol w:w="1208"/>
        <w:gridCol w:w="1587"/>
        <w:gridCol w:w="1375"/>
      </w:tblGrid>
      <w:tr w:rsidR="003E01A8">
        <w:trPr>
          <w:trHeight w:val="2815"/>
        </w:trPr>
        <w:tc>
          <w:tcPr>
            <w:tcW w:w="2450"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31" w:firstLine="0"/>
              <w:jc w:val="left"/>
            </w:pPr>
            <w:r>
              <w:rPr>
                <w:sz w:val="23"/>
              </w:rPr>
              <w:t xml:space="preserve">Orientar alunos e </w:t>
            </w:r>
            <w:r>
              <w:rPr>
                <w:sz w:val="23"/>
              </w:rPr>
              <w:t>trabalhadores a manter o distanciamento mínimo de uma pessoa a cada 3 (três) degraus nas escadas rolantes e afixar cartazes informativos</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0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3E01A8">
            <w:pPr>
              <w:spacing w:after="160" w:line="259" w:lineRule="auto"/>
              <w:ind w:left="0" w:firstLine="0"/>
              <w:jc w:val="left"/>
            </w:pPr>
          </w:p>
        </w:tc>
      </w:tr>
      <w:tr w:rsidR="003E01A8">
        <w:trPr>
          <w:trHeight w:val="3608"/>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52" w:firstLine="0"/>
              <w:jc w:val="left"/>
            </w:pPr>
            <w:r>
              <w:rPr>
                <w:sz w:val="23"/>
              </w:rPr>
              <w:t xml:space="preserve">Desestimular o uso de elevadores, por meio de cartazes afixados em locais visíveis, que contenham orientações </w:t>
            </w:r>
            <w:r>
              <w:rPr>
                <w:sz w:val="23"/>
              </w:rPr>
              <w:t>mínimas, recomendando a utilização apenas para pessoas com dificuldades ou limitações para deslocamento</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3E01A8">
            <w:pPr>
              <w:spacing w:after="160" w:line="259" w:lineRule="auto"/>
              <w:ind w:left="0" w:firstLine="0"/>
              <w:jc w:val="left"/>
            </w:pPr>
          </w:p>
        </w:tc>
      </w:tr>
      <w:tr w:rsidR="003E01A8">
        <w:trPr>
          <w:trHeight w:val="3870"/>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As instituições de ensino que possuam em suas dependências crianças menores de seis anos ou com algum grau de dependência deverão adotar medidas</w:t>
            </w:r>
            <w:r>
              <w:rPr>
                <w:sz w:val="23"/>
              </w:rPr>
              <w:t xml:space="preserve"> para que estas recebam auxílio para a lavagem adequada das mãos com a regularidade necessária</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Professor ou monitor de cada turma</w:t>
            </w: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Encaminhamento das crianças para o espaço de higienização, sob a orientação do professor ou monitor.</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Pia dentro da sala de</w:t>
            </w:r>
            <w:r>
              <w:t xml:space="preserve"> aula.</w:t>
            </w:r>
          </w:p>
          <w:p w:rsidR="003E01A8" w:rsidRDefault="00046702">
            <w:pPr>
              <w:spacing w:after="160" w:line="259" w:lineRule="auto"/>
              <w:ind w:left="0" w:firstLine="0"/>
              <w:jc w:val="left"/>
            </w:pPr>
            <w:r>
              <w:t>Produtos de higiene pessoal</w:t>
            </w:r>
          </w:p>
        </w:tc>
      </w:tr>
      <w:tr w:rsidR="003E01A8">
        <w:trPr>
          <w:trHeight w:val="3950"/>
        </w:trPr>
        <w:tc>
          <w:tcPr>
            <w:tcW w:w="2450"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lastRenderedPageBreak/>
              <w:t xml:space="preserve">Nas instituições de ensino em que houver a necessidade de realizar troca de fraldas dos alunos, orientar os trabalhadores responsáveis pela troca a usar luvas descartáveis e a realizar a adequada lavagem das mãos da </w:t>
            </w:r>
            <w:r>
              <w:rPr>
                <w:sz w:val="23"/>
              </w:rPr>
              <w:t>criança após o procedimento</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Atendente ou monitor</w:t>
            </w: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Orientação para que os profissionais realizem a troca de forma a contemplar os protocolos de higiene</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proofErr w:type="spellStart"/>
            <w:r>
              <w:t>EPIs</w:t>
            </w:r>
            <w:proofErr w:type="spellEnd"/>
          </w:p>
        </w:tc>
      </w:tr>
    </w:tbl>
    <w:p w:rsidR="003E01A8" w:rsidRDefault="003E01A8">
      <w:pPr>
        <w:spacing w:after="0" w:line="259" w:lineRule="auto"/>
        <w:ind w:left="-683" w:right="83" w:firstLine="0"/>
        <w:jc w:val="left"/>
      </w:pPr>
    </w:p>
    <w:tbl>
      <w:tblPr>
        <w:tblStyle w:val="TableGrid"/>
        <w:tblW w:w="10436" w:type="dxa"/>
        <w:tblInd w:w="5" w:type="dxa"/>
        <w:tblCellMar>
          <w:top w:w="131" w:type="dxa"/>
          <w:left w:w="96" w:type="dxa"/>
          <w:right w:w="96" w:type="dxa"/>
        </w:tblCellMar>
        <w:tblLook w:val="04A0"/>
      </w:tblPr>
      <w:tblGrid>
        <w:gridCol w:w="2341"/>
        <w:gridCol w:w="855"/>
        <w:gridCol w:w="1649"/>
        <w:gridCol w:w="1287"/>
        <w:gridCol w:w="1202"/>
        <w:gridCol w:w="1580"/>
        <w:gridCol w:w="1522"/>
      </w:tblGrid>
      <w:tr w:rsidR="003E01A8">
        <w:trPr>
          <w:trHeight w:val="460"/>
        </w:trPr>
        <w:tc>
          <w:tcPr>
            <w:tcW w:w="10435" w:type="dxa"/>
            <w:gridSpan w:val="7"/>
            <w:tcBorders>
              <w:top w:val="single" w:sz="6" w:space="0" w:color="000001"/>
              <w:left w:val="single" w:sz="6" w:space="0" w:color="000001"/>
              <w:bottom w:val="single" w:sz="12" w:space="0" w:color="000001"/>
              <w:right w:val="single" w:sz="6" w:space="0" w:color="000001"/>
            </w:tcBorders>
            <w:shd w:val="clear" w:color="auto" w:fill="CCCCCC"/>
            <w:vAlign w:val="center"/>
          </w:tcPr>
          <w:p w:rsidR="003E01A8" w:rsidRDefault="00046702">
            <w:pPr>
              <w:spacing w:after="0" w:line="259" w:lineRule="auto"/>
              <w:ind w:left="0" w:right="11" w:firstLine="0"/>
              <w:jc w:val="center"/>
            </w:pPr>
            <w:r>
              <w:rPr>
                <w:b/>
                <w:sz w:val="23"/>
              </w:rPr>
              <w:t>As instituições de ensino deverão adotar as seguintes medidas de limpeza do ambiente:</w:t>
            </w:r>
          </w:p>
        </w:tc>
      </w:tr>
      <w:tr w:rsidR="003E01A8">
        <w:trPr>
          <w:trHeight w:val="989"/>
        </w:trPr>
        <w:tc>
          <w:tcPr>
            <w:tcW w:w="234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10" w:firstLine="0"/>
              <w:jc w:val="center"/>
            </w:pPr>
            <w:r>
              <w:rPr>
                <w:b/>
                <w:sz w:val="23"/>
              </w:rPr>
              <w:t>Ação</w:t>
            </w:r>
          </w:p>
        </w:tc>
        <w:tc>
          <w:tcPr>
            <w:tcW w:w="855"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center"/>
            </w:pPr>
            <w:r>
              <w:rPr>
                <w:b/>
                <w:sz w:val="23"/>
              </w:rPr>
              <w:t>Não</w:t>
            </w:r>
            <w:r>
              <w:rPr>
                <w:b/>
                <w:sz w:val="23"/>
              </w:rPr>
              <w:t xml:space="preserve"> se aplica</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center"/>
            </w:pPr>
            <w:r>
              <w:rPr>
                <w:b/>
                <w:sz w:val="23"/>
              </w:rPr>
              <w:t>Responsável pela ação</w:t>
            </w:r>
          </w:p>
        </w:tc>
        <w:tc>
          <w:tcPr>
            <w:tcW w:w="1287"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5" w:firstLine="0"/>
            </w:pPr>
            <w:r>
              <w:rPr>
                <w:b/>
                <w:sz w:val="23"/>
              </w:rPr>
              <w:t>Realizada</w:t>
            </w:r>
          </w:p>
        </w:tc>
        <w:tc>
          <w:tcPr>
            <w:tcW w:w="1202"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5" w:firstLine="0"/>
              <w:jc w:val="center"/>
            </w:pPr>
            <w:r>
              <w:rPr>
                <w:b/>
                <w:sz w:val="23"/>
              </w:rPr>
              <w:t>Não</w:t>
            </w:r>
          </w:p>
          <w:p w:rsidR="003E01A8" w:rsidRDefault="00046702">
            <w:pPr>
              <w:spacing w:after="0" w:line="259" w:lineRule="auto"/>
              <w:ind w:left="5" w:firstLine="0"/>
            </w:pPr>
            <w:r>
              <w:rPr>
                <w:b/>
                <w:sz w:val="23"/>
              </w:rPr>
              <w:t>realizada</w:t>
            </w:r>
          </w:p>
        </w:tc>
        <w:tc>
          <w:tcPr>
            <w:tcW w:w="1580"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13" w:firstLine="0"/>
            </w:pPr>
            <w:r>
              <w:rPr>
                <w:b/>
                <w:sz w:val="23"/>
              </w:rPr>
              <w:t>Metodologia</w:t>
            </w:r>
          </w:p>
          <w:p w:rsidR="003E01A8" w:rsidRDefault="00046702">
            <w:pPr>
              <w:spacing w:after="0" w:line="259" w:lineRule="auto"/>
              <w:ind w:left="0" w:firstLine="0"/>
              <w:jc w:val="center"/>
            </w:pPr>
            <w:r>
              <w:rPr>
                <w:b/>
                <w:sz w:val="23"/>
              </w:rPr>
              <w:t>(como é feito)</w:t>
            </w:r>
          </w:p>
        </w:tc>
        <w:tc>
          <w:tcPr>
            <w:tcW w:w="1522" w:type="dxa"/>
            <w:tcBorders>
              <w:top w:val="single" w:sz="12" w:space="0" w:color="000001"/>
              <w:left w:val="single" w:sz="12" w:space="0" w:color="000001"/>
              <w:bottom w:val="single" w:sz="12" w:space="0" w:color="000001"/>
              <w:right w:val="single" w:sz="6" w:space="0" w:color="000001"/>
            </w:tcBorders>
            <w:shd w:val="clear" w:color="auto" w:fill="auto"/>
            <w:vAlign w:val="center"/>
          </w:tcPr>
          <w:p w:rsidR="003E01A8" w:rsidRDefault="00046702">
            <w:pPr>
              <w:spacing w:after="0" w:line="259" w:lineRule="auto"/>
              <w:ind w:left="0" w:firstLine="0"/>
              <w:jc w:val="center"/>
            </w:pPr>
            <w:r>
              <w:rPr>
                <w:b/>
                <w:sz w:val="23"/>
              </w:rPr>
              <w:t>Insumo</w:t>
            </w:r>
          </w:p>
          <w:p w:rsidR="003E01A8" w:rsidRDefault="00046702">
            <w:pPr>
              <w:spacing w:after="0" w:line="259" w:lineRule="auto"/>
              <w:ind w:left="20" w:firstLine="0"/>
              <w:jc w:val="left"/>
            </w:pPr>
            <w:r>
              <w:rPr>
                <w:b/>
                <w:sz w:val="23"/>
              </w:rPr>
              <w:t>(materiais)</w:t>
            </w:r>
          </w:p>
        </w:tc>
      </w:tr>
      <w:tr w:rsidR="003E01A8">
        <w:trPr>
          <w:trHeight w:val="2299"/>
        </w:trPr>
        <w:tc>
          <w:tcPr>
            <w:tcW w:w="234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Higienizar o piso das áreas comuns a cada troca de turno, com soluções de hipoclorito de sódio 0,1% (água sanitária) ou outro desinfetante indicado para</w:t>
            </w:r>
            <w:r>
              <w:rPr>
                <w:sz w:val="23"/>
              </w:rPr>
              <w:t xml:space="preserve"> este fim</w:t>
            </w:r>
          </w:p>
        </w:tc>
        <w:tc>
          <w:tcPr>
            <w:tcW w:w="855"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3E01A8">
            <w:pPr>
              <w:spacing w:after="160" w:line="259" w:lineRule="auto"/>
              <w:ind w:left="0" w:firstLine="0"/>
              <w:jc w:val="left"/>
            </w:pPr>
          </w:p>
        </w:tc>
        <w:tc>
          <w:tcPr>
            <w:tcW w:w="164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2"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0"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Processo já é realizo e será intensificado quando da retomada presencial.</w:t>
            </w:r>
          </w:p>
        </w:tc>
        <w:tc>
          <w:tcPr>
            <w:tcW w:w="1522"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rPr>
                <w:sz w:val="23"/>
              </w:rPr>
              <w:t>hipoclorito de sódio 0,1% (água sanitária) e álcool 70%, além de outros produtos de higiene.</w:t>
            </w:r>
          </w:p>
        </w:tc>
      </w:tr>
      <w:tr w:rsidR="003E01A8">
        <w:trPr>
          <w:trHeight w:val="6169"/>
        </w:trPr>
        <w:tc>
          <w:tcPr>
            <w:tcW w:w="2340" w:type="dxa"/>
            <w:tcBorders>
              <w:top w:val="single" w:sz="12" w:space="0" w:color="000001"/>
              <w:left w:val="single" w:sz="6" w:space="0" w:color="000001"/>
              <w:bottom w:val="single" w:sz="12" w:space="0" w:color="000001"/>
              <w:right w:val="single" w:sz="12" w:space="0" w:color="000001"/>
            </w:tcBorders>
            <w:shd w:val="clear" w:color="auto" w:fill="auto"/>
          </w:tcPr>
          <w:p w:rsidR="003E01A8" w:rsidRDefault="00046702">
            <w:pPr>
              <w:spacing w:after="0" w:line="259" w:lineRule="auto"/>
              <w:ind w:left="0" w:firstLine="0"/>
            </w:pPr>
            <w:r>
              <w:rPr>
                <w:sz w:val="23"/>
              </w:rPr>
              <w:lastRenderedPageBreak/>
              <w:t xml:space="preserve">Higienizar, uma vez a cada turno, as superfícies de uso comum, tais como </w:t>
            </w:r>
            <w:r>
              <w:rPr>
                <w:sz w:val="23"/>
              </w:rPr>
              <w:t xml:space="preserve">maçanetas das portas, corrimãos, botões de elevadores, interruptores, puxadores, teclados de computador, mouses, bancos, mesas, telefones, acessórios em instalações sanitárias, etc. com álcool 70% ou preparações </w:t>
            </w:r>
            <w:proofErr w:type="spellStart"/>
            <w:r>
              <w:rPr>
                <w:sz w:val="23"/>
              </w:rPr>
              <w:t>antissépticas</w:t>
            </w:r>
            <w:proofErr w:type="spellEnd"/>
            <w:r>
              <w:rPr>
                <w:sz w:val="23"/>
              </w:rPr>
              <w:t xml:space="preserve"> ou </w:t>
            </w:r>
            <w:proofErr w:type="spellStart"/>
            <w:r>
              <w:rPr>
                <w:sz w:val="23"/>
              </w:rPr>
              <w:t>sanitizantes</w:t>
            </w:r>
            <w:proofErr w:type="spellEnd"/>
            <w:r>
              <w:rPr>
                <w:sz w:val="23"/>
              </w:rPr>
              <w:t xml:space="preserve"> de efeito simi</w:t>
            </w:r>
            <w:r>
              <w:rPr>
                <w:sz w:val="23"/>
              </w:rPr>
              <w:t>lar</w:t>
            </w:r>
          </w:p>
        </w:tc>
        <w:tc>
          <w:tcPr>
            <w:tcW w:w="85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4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2"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0"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Processo será intensificado quando da retomada presencial.</w:t>
            </w:r>
          </w:p>
        </w:tc>
        <w:tc>
          <w:tcPr>
            <w:tcW w:w="1522"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rPr>
                <w:sz w:val="23"/>
              </w:rPr>
              <w:t xml:space="preserve">Álcool 70% ou preparações </w:t>
            </w:r>
            <w:proofErr w:type="spellStart"/>
            <w:r>
              <w:rPr>
                <w:sz w:val="23"/>
              </w:rPr>
              <w:t>antissépticas</w:t>
            </w:r>
            <w:proofErr w:type="spellEnd"/>
            <w:r>
              <w:rPr>
                <w:sz w:val="23"/>
              </w:rPr>
              <w:t xml:space="preserve"> ou </w:t>
            </w:r>
            <w:proofErr w:type="spellStart"/>
            <w:r>
              <w:rPr>
                <w:sz w:val="23"/>
              </w:rPr>
              <w:t>sanitizantes</w:t>
            </w:r>
            <w:proofErr w:type="spellEnd"/>
            <w:r>
              <w:rPr>
                <w:sz w:val="23"/>
              </w:rPr>
              <w:t xml:space="preserve"> de efeito similar.</w:t>
            </w:r>
          </w:p>
        </w:tc>
      </w:tr>
      <w:tr w:rsidR="003E01A8">
        <w:trPr>
          <w:trHeight w:val="3412"/>
        </w:trPr>
        <w:tc>
          <w:tcPr>
            <w:tcW w:w="2340"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right="7" w:firstLine="0"/>
              <w:jc w:val="left"/>
            </w:pPr>
            <w:r>
              <w:rPr>
                <w:sz w:val="23"/>
              </w:rPr>
              <w:t xml:space="preserve">Ampliar a atenção para a higiene do piso nos níveis de ensino onde os alunos o utilizem com maior </w:t>
            </w:r>
            <w:proofErr w:type="spellStart"/>
            <w:r>
              <w:rPr>
                <w:sz w:val="23"/>
              </w:rPr>
              <w:t>frequência</w:t>
            </w:r>
            <w:proofErr w:type="spellEnd"/>
            <w:r>
              <w:rPr>
                <w:sz w:val="23"/>
              </w:rPr>
              <w:t xml:space="preserve"> </w:t>
            </w:r>
            <w:r>
              <w:rPr>
                <w:sz w:val="23"/>
              </w:rPr>
              <w:t>para o desenvolvimento das práticas pedagógicas, como na Educação Infantil e nos Anos Iniciais do Ensino Fundamental</w:t>
            </w:r>
          </w:p>
        </w:tc>
        <w:tc>
          <w:tcPr>
            <w:tcW w:w="85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4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2"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0"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Processo será intensificado quando da retomada presencial</w:t>
            </w:r>
          </w:p>
        </w:tc>
        <w:tc>
          <w:tcPr>
            <w:tcW w:w="1522"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rPr>
                <w:sz w:val="23"/>
              </w:rPr>
              <w:t xml:space="preserve">Álcool 70% ou preparações </w:t>
            </w:r>
            <w:proofErr w:type="spellStart"/>
            <w:r>
              <w:rPr>
                <w:sz w:val="23"/>
              </w:rPr>
              <w:t>antissépticas</w:t>
            </w:r>
            <w:proofErr w:type="spellEnd"/>
            <w:r>
              <w:rPr>
                <w:sz w:val="23"/>
              </w:rPr>
              <w:t xml:space="preserve"> ou </w:t>
            </w:r>
            <w:proofErr w:type="spellStart"/>
            <w:r>
              <w:rPr>
                <w:sz w:val="23"/>
              </w:rPr>
              <w:t>sanitizantes</w:t>
            </w:r>
            <w:proofErr w:type="spellEnd"/>
            <w:r>
              <w:rPr>
                <w:sz w:val="23"/>
              </w:rPr>
              <w:t xml:space="preserve"> de efeito similar</w:t>
            </w:r>
          </w:p>
        </w:tc>
      </w:tr>
    </w:tbl>
    <w:p w:rsidR="003E01A8" w:rsidRDefault="003E01A8">
      <w:pPr>
        <w:spacing w:after="0" w:line="259" w:lineRule="auto"/>
        <w:ind w:left="-683" w:right="85" w:firstLine="0"/>
        <w:jc w:val="left"/>
      </w:pPr>
    </w:p>
    <w:tbl>
      <w:tblPr>
        <w:tblStyle w:val="TableGrid"/>
        <w:tblW w:w="10432" w:type="dxa"/>
        <w:tblInd w:w="7" w:type="dxa"/>
        <w:tblCellMar>
          <w:left w:w="95" w:type="dxa"/>
          <w:right w:w="104" w:type="dxa"/>
        </w:tblCellMar>
        <w:tblLook w:val="04A0"/>
      </w:tblPr>
      <w:tblGrid>
        <w:gridCol w:w="2436"/>
        <w:gridCol w:w="838"/>
        <w:gridCol w:w="1614"/>
        <w:gridCol w:w="1264"/>
        <w:gridCol w:w="1177"/>
        <w:gridCol w:w="1573"/>
        <w:gridCol w:w="1530"/>
      </w:tblGrid>
      <w:tr w:rsidR="003E01A8">
        <w:trPr>
          <w:trHeight w:val="7006"/>
        </w:trPr>
        <w:tc>
          <w:tcPr>
            <w:tcW w:w="2435"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168" w:firstLine="0"/>
            </w:pPr>
            <w:r>
              <w:rPr>
                <w:sz w:val="23"/>
              </w:rPr>
              <w:lastRenderedPageBreak/>
              <w:t xml:space="preserve">Adotar </w:t>
            </w:r>
            <w:proofErr w:type="spellStart"/>
            <w:r>
              <w:rPr>
                <w:sz w:val="23"/>
              </w:rPr>
              <w:t>propé</w:t>
            </w:r>
            <w:proofErr w:type="spellEnd"/>
            <w:r>
              <w:rPr>
                <w:sz w:val="23"/>
              </w:rPr>
              <w:t xml:space="preserve"> de uso individual por trabalhadores e alunos quando da utilização com maior </w:t>
            </w:r>
            <w:proofErr w:type="spellStart"/>
            <w:r>
              <w:rPr>
                <w:sz w:val="23"/>
              </w:rPr>
              <w:t>frequência</w:t>
            </w:r>
            <w:proofErr w:type="spellEnd"/>
            <w:r>
              <w:rPr>
                <w:sz w:val="23"/>
              </w:rPr>
              <w:t xml:space="preserve"> do piso para o</w:t>
            </w:r>
          </w:p>
          <w:p w:rsidR="003E01A8" w:rsidRDefault="00046702">
            <w:pPr>
              <w:spacing w:after="0" w:line="235" w:lineRule="auto"/>
              <w:ind w:left="0" w:firstLine="0"/>
              <w:jc w:val="left"/>
            </w:pPr>
            <w:r>
              <w:rPr>
                <w:sz w:val="23"/>
              </w:rPr>
              <w:t>desenvolvimento das práticas pedagógicas, o qual deverá ser vestido toda a vez que o aluno ou o trabalhador adentrar no espaço, bem como ser</w:t>
            </w:r>
          </w:p>
          <w:p w:rsidR="003E01A8" w:rsidRDefault="00046702">
            <w:pPr>
              <w:spacing w:after="0" w:line="235" w:lineRule="auto"/>
              <w:ind w:left="0" w:firstLine="0"/>
              <w:jc w:val="left"/>
            </w:pPr>
            <w:r>
              <w:rPr>
                <w:sz w:val="23"/>
              </w:rPr>
              <w:t>retirado ao sair, e deverá ser trocado ou higienizado diariamente, caso não seja descartável. Caso seja utilizado um tipo de "calçado" em substituição do</w:t>
            </w:r>
          </w:p>
          <w:p w:rsidR="003E01A8" w:rsidRDefault="00046702">
            <w:pPr>
              <w:spacing w:after="0" w:line="259" w:lineRule="auto"/>
              <w:ind w:left="0" w:firstLine="0"/>
              <w:jc w:val="left"/>
            </w:pPr>
            <w:proofErr w:type="spellStart"/>
            <w:r>
              <w:rPr>
                <w:sz w:val="23"/>
              </w:rPr>
              <w:t>propé</w:t>
            </w:r>
            <w:proofErr w:type="spellEnd"/>
            <w:r>
              <w:rPr>
                <w:sz w:val="23"/>
              </w:rPr>
              <w:t>, deverá seguir</w:t>
            </w:r>
          </w:p>
          <w:p w:rsidR="003E01A8" w:rsidRDefault="00046702">
            <w:pPr>
              <w:spacing w:after="0" w:line="259" w:lineRule="auto"/>
              <w:ind w:left="0" w:firstLine="0"/>
              <w:jc w:val="left"/>
            </w:pPr>
            <w:r>
              <w:rPr>
                <w:sz w:val="23"/>
              </w:rPr>
              <w:t>as mesmas</w:t>
            </w:r>
          </w:p>
          <w:p w:rsidR="003E01A8" w:rsidRDefault="00046702">
            <w:pPr>
              <w:spacing w:after="0" w:line="259" w:lineRule="auto"/>
              <w:ind w:left="0" w:firstLine="0"/>
              <w:jc w:val="left"/>
            </w:pPr>
            <w:r>
              <w:rPr>
                <w:sz w:val="23"/>
              </w:rPr>
              <w:t>instruções acima</w:t>
            </w:r>
          </w:p>
        </w:tc>
        <w:tc>
          <w:tcPr>
            <w:tcW w:w="83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14"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64"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17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73"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Higienização através do tapete </w:t>
            </w:r>
            <w:proofErr w:type="spellStart"/>
            <w:r>
              <w:t>sanitizante</w:t>
            </w:r>
            <w:proofErr w:type="spellEnd"/>
          </w:p>
        </w:tc>
        <w:tc>
          <w:tcPr>
            <w:tcW w:w="1530"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Tapete</w:t>
            </w:r>
            <w:r>
              <w:t xml:space="preserve"> </w:t>
            </w:r>
            <w:proofErr w:type="spellStart"/>
            <w:r>
              <w:t>sanitizante</w:t>
            </w:r>
            <w:proofErr w:type="spellEnd"/>
          </w:p>
        </w:tc>
      </w:tr>
      <w:tr w:rsidR="003E01A8">
        <w:trPr>
          <w:trHeight w:val="2299"/>
        </w:trPr>
        <w:tc>
          <w:tcPr>
            <w:tcW w:w="2435"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422" w:firstLine="0"/>
            </w:pPr>
            <w:r>
              <w:rPr>
                <w:sz w:val="23"/>
              </w:rPr>
              <w:t>Higienizar, a cada uso, materiais e utensílios de uso comum, como</w:t>
            </w:r>
          </w:p>
          <w:p w:rsidR="003E01A8" w:rsidRDefault="00046702">
            <w:pPr>
              <w:spacing w:after="0" w:line="259" w:lineRule="auto"/>
              <w:ind w:left="0" w:right="50" w:firstLine="0"/>
            </w:pPr>
            <w:r>
              <w:rPr>
                <w:sz w:val="23"/>
              </w:rPr>
              <w:t>colchonetes, tatames, trocadores, cadeiras de alimentação, berços entre outros</w:t>
            </w:r>
          </w:p>
        </w:tc>
        <w:tc>
          <w:tcPr>
            <w:tcW w:w="83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14"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E01A8" w:rsidRDefault="003E01A8">
            <w:pPr>
              <w:spacing w:after="160" w:line="259" w:lineRule="auto"/>
              <w:ind w:left="0" w:firstLine="0"/>
              <w:jc w:val="left"/>
            </w:pPr>
          </w:p>
        </w:tc>
        <w:tc>
          <w:tcPr>
            <w:tcW w:w="1264"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17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73"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Processo será intensificado quando da retomada presencial</w:t>
            </w:r>
          </w:p>
        </w:tc>
        <w:tc>
          <w:tcPr>
            <w:tcW w:w="1530"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rPr>
                <w:sz w:val="23"/>
              </w:rPr>
              <w:t xml:space="preserve">Álcool 70% ou preparações </w:t>
            </w:r>
            <w:proofErr w:type="spellStart"/>
            <w:r>
              <w:rPr>
                <w:sz w:val="23"/>
              </w:rPr>
              <w:t>antissépticas</w:t>
            </w:r>
            <w:proofErr w:type="spellEnd"/>
            <w:r>
              <w:rPr>
                <w:sz w:val="23"/>
              </w:rPr>
              <w:t xml:space="preserve"> ou </w:t>
            </w:r>
            <w:proofErr w:type="spellStart"/>
            <w:r>
              <w:rPr>
                <w:sz w:val="23"/>
              </w:rPr>
              <w:t>sanitizantes</w:t>
            </w:r>
            <w:proofErr w:type="spellEnd"/>
            <w:r>
              <w:rPr>
                <w:sz w:val="23"/>
              </w:rPr>
              <w:t xml:space="preserve"> de efeito similar</w:t>
            </w:r>
          </w:p>
        </w:tc>
      </w:tr>
      <w:tr w:rsidR="003E01A8">
        <w:trPr>
          <w:trHeight w:val="3870"/>
        </w:trPr>
        <w:tc>
          <w:tcPr>
            <w:tcW w:w="2435"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25" w:firstLine="0"/>
              <w:jc w:val="left"/>
            </w:pPr>
            <w:r>
              <w:rPr>
                <w:sz w:val="23"/>
              </w:rPr>
              <w:t>Higienizar diariamente brinquedos e materiais utilizados pelas crianças da Educação Infantil e</w:t>
            </w:r>
          </w:p>
          <w:p w:rsidR="003E01A8" w:rsidRDefault="00046702">
            <w:pPr>
              <w:spacing w:after="0" w:line="259" w:lineRule="auto"/>
              <w:ind w:left="0" w:firstLine="0"/>
              <w:jc w:val="left"/>
            </w:pPr>
            <w:r>
              <w:rPr>
                <w:sz w:val="23"/>
              </w:rPr>
              <w:t>Séries Iniciais do</w:t>
            </w:r>
          </w:p>
          <w:p w:rsidR="003E01A8" w:rsidRDefault="00046702">
            <w:pPr>
              <w:spacing w:after="0" w:line="259" w:lineRule="auto"/>
              <w:ind w:left="0" w:firstLine="0"/>
              <w:jc w:val="left"/>
            </w:pPr>
            <w:r>
              <w:rPr>
                <w:sz w:val="23"/>
              </w:rPr>
              <w:t xml:space="preserve">Ensino Fundamental e higienizar imediatamente após o uso brinquedos e materiais que forem </w:t>
            </w:r>
            <w:r>
              <w:rPr>
                <w:sz w:val="23"/>
              </w:rPr>
              <w:t>levados à boca pelos alunos</w:t>
            </w:r>
          </w:p>
        </w:tc>
        <w:tc>
          <w:tcPr>
            <w:tcW w:w="83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14"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64"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17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73"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Processo será intensificado quando da retomada presencial. Será realizado rodízio de utilização de brinquedos.</w:t>
            </w:r>
          </w:p>
        </w:tc>
        <w:tc>
          <w:tcPr>
            <w:tcW w:w="1530"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rPr>
                <w:sz w:val="23"/>
              </w:rPr>
              <w:t xml:space="preserve">Álcool 70% ou preparações </w:t>
            </w:r>
            <w:proofErr w:type="spellStart"/>
            <w:r>
              <w:rPr>
                <w:sz w:val="23"/>
              </w:rPr>
              <w:t>antissépticas</w:t>
            </w:r>
            <w:proofErr w:type="spellEnd"/>
            <w:r>
              <w:rPr>
                <w:sz w:val="23"/>
              </w:rPr>
              <w:t xml:space="preserve"> ou </w:t>
            </w:r>
            <w:proofErr w:type="spellStart"/>
            <w:r>
              <w:rPr>
                <w:sz w:val="23"/>
              </w:rPr>
              <w:t>sanitizantes</w:t>
            </w:r>
            <w:proofErr w:type="spellEnd"/>
            <w:r>
              <w:rPr>
                <w:sz w:val="23"/>
              </w:rPr>
              <w:t xml:space="preserve"> de efeito similar</w:t>
            </w:r>
          </w:p>
        </w:tc>
      </w:tr>
      <w:tr w:rsidR="003E01A8">
        <w:trPr>
          <w:trHeight w:val="1244"/>
        </w:trPr>
        <w:tc>
          <w:tcPr>
            <w:tcW w:w="2435"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lastRenderedPageBreak/>
              <w:t xml:space="preserve">Evitar o uso de brinquedos e outros </w:t>
            </w:r>
            <w:r>
              <w:rPr>
                <w:sz w:val="23"/>
              </w:rPr>
              <w:t>materiais de difícil higienização</w:t>
            </w:r>
          </w:p>
        </w:tc>
        <w:tc>
          <w:tcPr>
            <w:tcW w:w="83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14"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3E01A8">
            <w:pPr>
              <w:spacing w:after="160" w:line="259" w:lineRule="auto"/>
              <w:ind w:left="0" w:firstLine="0"/>
              <w:jc w:val="left"/>
            </w:pPr>
          </w:p>
        </w:tc>
        <w:tc>
          <w:tcPr>
            <w:tcW w:w="1264"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17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73"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Materiais de difícil higienização será acondicionados fora do alcance das crianças.</w:t>
            </w:r>
          </w:p>
        </w:tc>
        <w:tc>
          <w:tcPr>
            <w:tcW w:w="1530"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Caixas organizadoras</w:t>
            </w:r>
          </w:p>
        </w:tc>
      </w:tr>
    </w:tbl>
    <w:p w:rsidR="003E01A8" w:rsidRDefault="003E01A8">
      <w:pPr>
        <w:spacing w:after="0" w:line="259" w:lineRule="auto"/>
        <w:ind w:left="-683" w:right="85" w:firstLine="0"/>
        <w:jc w:val="left"/>
      </w:pPr>
    </w:p>
    <w:tbl>
      <w:tblPr>
        <w:tblStyle w:val="TableGrid"/>
        <w:tblW w:w="10432" w:type="dxa"/>
        <w:tblInd w:w="7" w:type="dxa"/>
        <w:tblCellMar>
          <w:left w:w="95" w:type="dxa"/>
          <w:right w:w="104" w:type="dxa"/>
        </w:tblCellMar>
        <w:tblLook w:val="04A0"/>
      </w:tblPr>
      <w:tblGrid>
        <w:gridCol w:w="2451"/>
        <w:gridCol w:w="857"/>
        <w:gridCol w:w="1659"/>
        <w:gridCol w:w="1295"/>
        <w:gridCol w:w="1208"/>
        <w:gridCol w:w="1587"/>
        <w:gridCol w:w="1375"/>
      </w:tblGrid>
      <w:tr w:rsidR="003E01A8">
        <w:trPr>
          <w:trHeight w:val="1768"/>
        </w:trPr>
        <w:tc>
          <w:tcPr>
            <w:tcW w:w="2450"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Não partilhar objetos</w:t>
            </w:r>
          </w:p>
          <w:p w:rsidR="003E01A8" w:rsidRDefault="00046702">
            <w:pPr>
              <w:spacing w:after="0" w:line="259" w:lineRule="auto"/>
              <w:ind w:left="0" w:right="173" w:firstLine="0"/>
            </w:pPr>
            <w:r>
              <w:rPr>
                <w:sz w:val="23"/>
              </w:rPr>
              <w:t>de uso individual, como babeiros, fraldas, lençóis, travesseiros, toalhas etc.;</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Processo será intensificado quando da retomada presencial. Objetos de uso individual deverão retornar para as famílias nas sextas-feiras, para higienização e retorno na segunda-feira para a escola.</w:t>
            </w: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Objetos de uso individual.</w:t>
            </w:r>
          </w:p>
        </w:tc>
      </w:tr>
      <w:tr w:rsidR="003E01A8">
        <w:trPr>
          <w:trHeight w:val="2037"/>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116" w:firstLine="0"/>
            </w:pPr>
            <w:r>
              <w:rPr>
                <w:sz w:val="23"/>
              </w:rPr>
              <w:t>Garantir, sempre que possível,</w:t>
            </w:r>
            <w:r>
              <w:rPr>
                <w:sz w:val="23"/>
              </w:rPr>
              <w:t xml:space="preserve"> material individual e higienizado para o desenvolvimento das</w:t>
            </w:r>
          </w:p>
          <w:p w:rsidR="003E01A8" w:rsidRDefault="00046702">
            <w:pPr>
              <w:spacing w:after="0" w:line="259" w:lineRule="auto"/>
              <w:ind w:left="0" w:firstLine="0"/>
              <w:jc w:val="left"/>
            </w:pPr>
            <w:r>
              <w:rPr>
                <w:sz w:val="23"/>
              </w:rPr>
              <w:t>atividades pedagógicas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Retirada do material da sala de aula que possa ser agente transmissor do COVID-19</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Revisão de todas as salas de aula.</w:t>
            </w:r>
          </w:p>
        </w:tc>
      </w:tr>
      <w:tr w:rsidR="003E01A8">
        <w:trPr>
          <w:trHeight w:val="3084"/>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422" w:firstLine="0"/>
            </w:pPr>
            <w:r>
              <w:rPr>
                <w:sz w:val="23"/>
              </w:rPr>
              <w:t xml:space="preserve">Garantir equipamentos de higiene, como </w:t>
            </w:r>
            <w:r>
              <w:rPr>
                <w:sz w:val="23"/>
              </w:rPr>
              <w:t>dispensadores de álcool gel, lixeiras</w:t>
            </w:r>
          </w:p>
          <w:p w:rsidR="003E01A8" w:rsidRDefault="00046702">
            <w:pPr>
              <w:spacing w:after="0" w:line="259" w:lineRule="auto"/>
              <w:ind w:left="0" w:right="32" w:firstLine="0"/>
              <w:jc w:val="left"/>
            </w:pPr>
            <w:r>
              <w:rPr>
                <w:sz w:val="23"/>
              </w:rPr>
              <w:t>com tampa com dispositivo que permita a abertura e fechamento sem o uso das mãos (como lixeira com pedal)</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Material adquirido por meio do PDDE e já organizado nas escolas, pelas equipes diretivas.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 xml:space="preserve">Materiais de </w:t>
            </w:r>
            <w:r>
              <w:t>equipamentos de higiene</w:t>
            </w:r>
          </w:p>
        </w:tc>
      </w:tr>
      <w:tr w:rsidR="003E01A8">
        <w:trPr>
          <w:trHeight w:val="4649"/>
        </w:trPr>
        <w:tc>
          <w:tcPr>
            <w:tcW w:w="2450"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lastRenderedPageBreak/>
              <w:t xml:space="preserve">Disponibilizar preparações alcoólicas </w:t>
            </w:r>
            <w:proofErr w:type="spellStart"/>
            <w:r>
              <w:rPr>
                <w:sz w:val="23"/>
              </w:rPr>
              <w:t>antissépticas</w:t>
            </w:r>
            <w:proofErr w:type="spellEnd"/>
            <w:r>
              <w:rPr>
                <w:sz w:val="23"/>
              </w:rPr>
              <w:t xml:space="preserve"> 70% (setenta por cento) em formato de gel, espuma ou spray, para higienização das mãos, em todos os ambientes da instituição de ensino e em locais estratégicos e de fácil acesso, </w:t>
            </w:r>
            <w:r>
              <w:rPr>
                <w:sz w:val="23"/>
              </w:rPr>
              <w:t>como entrada, saída, corredores, elevadores etc.</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Material adquirido por meio do PDDE e já organizado nas escolas, pelas equipes diretivas.</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Materiais de equipamentos de higiene</w:t>
            </w:r>
          </w:p>
        </w:tc>
      </w:tr>
    </w:tbl>
    <w:p w:rsidR="003E01A8" w:rsidRDefault="003E01A8">
      <w:pPr>
        <w:spacing w:after="0" w:line="259" w:lineRule="auto"/>
        <w:ind w:left="-683" w:right="83" w:firstLine="0"/>
        <w:jc w:val="left"/>
      </w:pPr>
    </w:p>
    <w:tbl>
      <w:tblPr>
        <w:tblStyle w:val="TableGrid"/>
        <w:tblW w:w="10436" w:type="dxa"/>
        <w:tblInd w:w="5" w:type="dxa"/>
        <w:tblCellMar>
          <w:top w:w="129" w:type="dxa"/>
          <w:left w:w="96" w:type="dxa"/>
          <w:right w:w="96" w:type="dxa"/>
        </w:tblCellMar>
        <w:tblLook w:val="04A0"/>
      </w:tblPr>
      <w:tblGrid>
        <w:gridCol w:w="2453"/>
        <w:gridCol w:w="858"/>
        <w:gridCol w:w="1659"/>
        <w:gridCol w:w="1295"/>
        <w:gridCol w:w="1209"/>
        <w:gridCol w:w="1586"/>
        <w:gridCol w:w="1376"/>
      </w:tblGrid>
      <w:tr w:rsidR="003E01A8">
        <w:trPr>
          <w:trHeight w:val="3470"/>
        </w:trPr>
        <w:tc>
          <w:tcPr>
            <w:tcW w:w="2453" w:type="dxa"/>
            <w:tcBorders>
              <w:top w:val="single" w:sz="6" w:space="0" w:color="000001"/>
              <w:left w:val="single" w:sz="6" w:space="0" w:color="000001"/>
              <w:bottom w:val="single" w:sz="12" w:space="0" w:color="000001"/>
              <w:right w:val="single" w:sz="12" w:space="0" w:color="000001"/>
            </w:tcBorders>
            <w:shd w:val="clear" w:color="auto" w:fill="auto"/>
          </w:tcPr>
          <w:p w:rsidR="003E01A8" w:rsidRDefault="00046702">
            <w:pPr>
              <w:spacing w:after="0" w:line="259" w:lineRule="auto"/>
              <w:ind w:left="0" w:right="42" w:firstLine="0"/>
              <w:jc w:val="left"/>
            </w:pPr>
            <w:r>
              <w:rPr>
                <w:sz w:val="23"/>
              </w:rPr>
              <w:t xml:space="preserve">Disponibilizar kit de higiene completo nos banheiros, com sabonete </w:t>
            </w:r>
            <w:r>
              <w:rPr>
                <w:sz w:val="23"/>
              </w:rPr>
              <w:t xml:space="preserve">líquido, toalhas de papel não reciclado e preparações alcoólicas </w:t>
            </w:r>
            <w:proofErr w:type="spellStart"/>
            <w:r>
              <w:rPr>
                <w:sz w:val="23"/>
              </w:rPr>
              <w:t>antissépticas</w:t>
            </w:r>
            <w:proofErr w:type="spellEnd"/>
            <w:r>
              <w:rPr>
                <w:sz w:val="23"/>
              </w:rPr>
              <w:t xml:space="preserve"> 70% (setenta por cento) em formato de gel, espuma ou spray</w:t>
            </w:r>
          </w:p>
        </w:tc>
        <w:tc>
          <w:tcPr>
            <w:tcW w:w="85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6"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Material adquirido por meio do PDDE e já organizado nas escolas, pelas equipes diretivas.</w:t>
            </w: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Materiais de equipament</w:t>
            </w:r>
            <w:r>
              <w:t>os de higiene</w:t>
            </w:r>
          </w:p>
        </w:tc>
      </w:tr>
      <w:tr w:rsidR="003E01A8">
        <w:trPr>
          <w:trHeight w:val="3346"/>
        </w:trPr>
        <w:tc>
          <w:tcPr>
            <w:tcW w:w="2453"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firstLine="0"/>
              <w:jc w:val="left"/>
            </w:pPr>
            <w:r>
              <w:rPr>
                <w:sz w:val="23"/>
              </w:rPr>
              <w:t>Desativar todos os bebedouros da</w:t>
            </w:r>
          </w:p>
          <w:p w:rsidR="003E01A8" w:rsidRDefault="00046702">
            <w:pPr>
              <w:spacing w:after="0" w:line="259" w:lineRule="auto"/>
              <w:ind w:left="0" w:right="7" w:firstLine="0"/>
              <w:jc w:val="left"/>
            </w:pPr>
            <w:r>
              <w:rPr>
                <w:sz w:val="23"/>
              </w:rPr>
              <w:t>Instituição de Ensino e disponibilizar alternativas, como dispensadores de água e copos plásticos descartáveis e/ou copos de uso individual, desde que constantemente higienizados</w:t>
            </w:r>
          </w:p>
        </w:tc>
        <w:tc>
          <w:tcPr>
            <w:tcW w:w="85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0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6"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Desativação através de </w:t>
            </w:r>
            <w:r>
              <w:t>fitas de isolamento</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Fitas de isolamento</w:t>
            </w:r>
          </w:p>
        </w:tc>
      </w:tr>
      <w:tr w:rsidR="003E01A8">
        <w:trPr>
          <w:trHeight w:val="1775"/>
        </w:trPr>
        <w:tc>
          <w:tcPr>
            <w:tcW w:w="2453"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Manter abertas todas as janelas e portas dos ambientes, privilegiando, na medida do possível, a ventilação natural</w:t>
            </w:r>
          </w:p>
        </w:tc>
        <w:tc>
          <w:tcPr>
            <w:tcW w:w="85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6"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Escola organizada conforme protocolo da Secretaria da Saúde.</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 xml:space="preserve">Cartaz </w:t>
            </w:r>
          </w:p>
        </w:tc>
      </w:tr>
      <w:tr w:rsidR="003E01A8">
        <w:trPr>
          <w:trHeight w:val="2968"/>
        </w:trPr>
        <w:tc>
          <w:tcPr>
            <w:tcW w:w="2453" w:type="dxa"/>
            <w:tcBorders>
              <w:top w:val="single" w:sz="12" w:space="0" w:color="000001"/>
              <w:left w:val="single" w:sz="6" w:space="0" w:color="000001"/>
              <w:bottom w:val="single" w:sz="12" w:space="0" w:color="000001"/>
              <w:right w:val="single" w:sz="12" w:space="0" w:color="000001"/>
            </w:tcBorders>
            <w:shd w:val="clear" w:color="auto" w:fill="auto"/>
          </w:tcPr>
          <w:p w:rsidR="003E01A8" w:rsidRDefault="00046702">
            <w:pPr>
              <w:spacing w:after="0" w:line="259" w:lineRule="auto"/>
              <w:ind w:left="0" w:firstLine="0"/>
              <w:jc w:val="left"/>
            </w:pPr>
            <w:r>
              <w:rPr>
                <w:sz w:val="23"/>
              </w:rPr>
              <w:lastRenderedPageBreak/>
              <w:t>Manter limpos filtros e</w:t>
            </w:r>
          </w:p>
          <w:p w:rsidR="003E01A8" w:rsidRDefault="00046702">
            <w:pPr>
              <w:spacing w:after="0" w:line="259" w:lineRule="auto"/>
              <w:ind w:left="0" w:firstLine="0"/>
              <w:jc w:val="left"/>
            </w:pPr>
            <w:r>
              <w:rPr>
                <w:sz w:val="23"/>
              </w:rPr>
              <w:t>dutos do ar condicionado</w:t>
            </w:r>
          </w:p>
        </w:tc>
        <w:tc>
          <w:tcPr>
            <w:tcW w:w="85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6"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Prática realizada periodicamente</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Produtos de limpeza de ar-condicionado.</w:t>
            </w:r>
          </w:p>
        </w:tc>
      </w:tr>
      <w:tr w:rsidR="003E01A8">
        <w:trPr>
          <w:trHeight w:val="728"/>
        </w:trPr>
        <w:tc>
          <w:tcPr>
            <w:tcW w:w="10435" w:type="dxa"/>
            <w:gridSpan w:val="7"/>
            <w:tcBorders>
              <w:top w:val="single" w:sz="12" w:space="0" w:color="000001"/>
              <w:left w:val="single" w:sz="6" w:space="0" w:color="000001"/>
              <w:bottom w:val="single" w:sz="12" w:space="0" w:color="000001"/>
              <w:right w:val="single" w:sz="6" w:space="0" w:color="000001"/>
            </w:tcBorders>
            <w:shd w:val="clear" w:color="auto" w:fill="CCCCCC"/>
            <w:vAlign w:val="center"/>
          </w:tcPr>
          <w:p w:rsidR="003E01A8" w:rsidRDefault="00046702">
            <w:pPr>
              <w:spacing w:after="0" w:line="259" w:lineRule="auto"/>
              <w:ind w:left="0" w:firstLine="0"/>
              <w:jc w:val="center"/>
            </w:pPr>
            <w:r>
              <w:rPr>
                <w:b/>
                <w:sz w:val="23"/>
              </w:rPr>
              <w:t>As instituições de ensino deverão adotar as seguintes medidas para a readequação dos espaços físicos e da circulação social:</w:t>
            </w:r>
          </w:p>
        </w:tc>
      </w:tr>
      <w:tr w:rsidR="003E01A8">
        <w:trPr>
          <w:trHeight w:val="982"/>
        </w:trPr>
        <w:tc>
          <w:tcPr>
            <w:tcW w:w="2453"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right="10" w:firstLine="0"/>
              <w:jc w:val="center"/>
            </w:pPr>
            <w:r>
              <w:rPr>
                <w:b/>
                <w:sz w:val="23"/>
              </w:rPr>
              <w:t>Ação</w:t>
            </w:r>
          </w:p>
        </w:tc>
        <w:tc>
          <w:tcPr>
            <w:tcW w:w="858"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center"/>
            </w:pPr>
            <w:r>
              <w:rPr>
                <w:b/>
                <w:sz w:val="23"/>
              </w:rPr>
              <w:t>Não se aplica</w:t>
            </w:r>
          </w:p>
        </w:tc>
        <w:tc>
          <w:tcPr>
            <w:tcW w:w="1659"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center"/>
            </w:pPr>
            <w:r>
              <w:rPr>
                <w:b/>
                <w:sz w:val="23"/>
              </w:rPr>
              <w:t>Responsável pela ação</w:t>
            </w:r>
          </w:p>
        </w:tc>
        <w:tc>
          <w:tcPr>
            <w:tcW w:w="1295"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5" w:firstLine="0"/>
            </w:pPr>
            <w:r>
              <w:rPr>
                <w:b/>
                <w:sz w:val="23"/>
              </w:rPr>
              <w:t>Realizada</w:t>
            </w:r>
          </w:p>
        </w:tc>
        <w:tc>
          <w:tcPr>
            <w:tcW w:w="1209"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right="5" w:firstLine="0"/>
              <w:jc w:val="center"/>
            </w:pPr>
            <w:r>
              <w:rPr>
                <w:b/>
                <w:sz w:val="23"/>
              </w:rPr>
              <w:t>Não</w:t>
            </w:r>
          </w:p>
          <w:p w:rsidR="003E01A8" w:rsidRDefault="00046702">
            <w:pPr>
              <w:spacing w:after="0" w:line="259" w:lineRule="auto"/>
              <w:ind w:left="5" w:firstLine="0"/>
            </w:pPr>
            <w:r>
              <w:rPr>
                <w:b/>
                <w:sz w:val="23"/>
              </w:rPr>
              <w:t>realizada</w:t>
            </w:r>
          </w:p>
        </w:tc>
        <w:tc>
          <w:tcPr>
            <w:tcW w:w="1586"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13" w:firstLine="0"/>
            </w:pPr>
            <w:r>
              <w:rPr>
                <w:b/>
                <w:sz w:val="23"/>
              </w:rPr>
              <w:t>Metodologia</w:t>
            </w:r>
          </w:p>
          <w:p w:rsidR="003E01A8" w:rsidRDefault="00046702">
            <w:pPr>
              <w:spacing w:after="0" w:line="259" w:lineRule="auto"/>
              <w:ind w:left="0" w:firstLine="0"/>
              <w:jc w:val="center"/>
            </w:pPr>
            <w:r>
              <w:rPr>
                <w:b/>
                <w:sz w:val="23"/>
              </w:rPr>
              <w:t>(como é feito)</w:t>
            </w:r>
          </w:p>
        </w:tc>
        <w:tc>
          <w:tcPr>
            <w:tcW w:w="1375" w:type="dxa"/>
            <w:tcBorders>
              <w:top w:val="single" w:sz="12" w:space="0" w:color="000001"/>
              <w:left w:val="single" w:sz="12" w:space="0" w:color="000001"/>
              <w:bottom w:val="single" w:sz="6" w:space="0" w:color="000001"/>
              <w:right w:val="single" w:sz="6" w:space="0" w:color="000001"/>
            </w:tcBorders>
            <w:shd w:val="clear" w:color="auto" w:fill="auto"/>
            <w:vAlign w:val="center"/>
          </w:tcPr>
          <w:p w:rsidR="003E01A8" w:rsidRDefault="00046702">
            <w:pPr>
              <w:spacing w:after="0" w:line="259" w:lineRule="auto"/>
              <w:ind w:left="0" w:firstLine="0"/>
              <w:jc w:val="center"/>
            </w:pPr>
            <w:r>
              <w:rPr>
                <w:b/>
                <w:sz w:val="23"/>
              </w:rPr>
              <w:t>Insumo</w:t>
            </w:r>
          </w:p>
          <w:p w:rsidR="003E01A8" w:rsidRDefault="00046702">
            <w:pPr>
              <w:spacing w:after="0" w:line="259" w:lineRule="auto"/>
              <w:ind w:left="20" w:firstLine="0"/>
              <w:jc w:val="left"/>
            </w:pPr>
            <w:r>
              <w:rPr>
                <w:b/>
                <w:sz w:val="23"/>
              </w:rPr>
              <w:t>(materiais)</w:t>
            </w:r>
          </w:p>
        </w:tc>
      </w:tr>
    </w:tbl>
    <w:p w:rsidR="003E01A8" w:rsidRDefault="003E01A8">
      <w:pPr>
        <w:spacing w:after="0" w:line="259" w:lineRule="auto"/>
        <w:ind w:left="-683" w:right="85" w:firstLine="0"/>
        <w:jc w:val="left"/>
      </w:pPr>
    </w:p>
    <w:tbl>
      <w:tblPr>
        <w:tblStyle w:val="TableGrid"/>
        <w:tblW w:w="10432" w:type="dxa"/>
        <w:tblInd w:w="7" w:type="dxa"/>
        <w:tblCellMar>
          <w:top w:w="129" w:type="dxa"/>
          <w:left w:w="95" w:type="dxa"/>
          <w:right w:w="148" w:type="dxa"/>
        </w:tblCellMar>
        <w:tblLook w:val="04A0"/>
      </w:tblPr>
      <w:tblGrid>
        <w:gridCol w:w="2451"/>
        <w:gridCol w:w="857"/>
        <w:gridCol w:w="1659"/>
        <w:gridCol w:w="1295"/>
        <w:gridCol w:w="1208"/>
        <w:gridCol w:w="1587"/>
        <w:gridCol w:w="1375"/>
      </w:tblGrid>
      <w:tr w:rsidR="003E01A8">
        <w:trPr>
          <w:trHeight w:val="3310"/>
        </w:trPr>
        <w:tc>
          <w:tcPr>
            <w:tcW w:w="2450" w:type="dxa"/>
            <w:tcBorders>
              <w:top w:val="single" w:sz="6" w:space="0" w:color="000001"/>
              <w:left w:val="single" w:sz="6" w:space="0" w:color="000001"/>
              <w:bottom w:val="single" w:sz="12" w:space="0" w:color="000001"/>
              <w:right w:val="single" w:sz="12" w:space="0" w:color="000001"/>
            </w:tcBorders>
            <w:shd w:val="clear" w:color="auto" w:fill="auto"/>
          </w:tcPr>
          <w:p w:rsidR="003E01A8" w:rsidRDefault="00046702">
            <w:pPr>
              <w:spacing w:after="0" w:line="235" w:lineRule="auto"/>
              <w:ind w:left="0" w:firstLine="0"/>
              <w:jc w:val="left"/>
            </w:pPr>
            <w:r>
              <w:rPr>
                <w:sz w:val="23"/>
              </w:rPr>
              <w:t>Readequar a forma de atendimento dos alunos respeitando o teto de operação definido pelo Sistema de Distanciamento Controlado para a bandeira vigente na região em</w:t>
            </w:r>
            <w:r>
              <w:rPr>
                <w:sz w:val="23"/>
              </w:rPr>
              <w:t xml:space="preserve"> que se</w:t>
            </w:r>
          </w:p>
          <w:p w:rsidR="003E01A8" w:rsidRDefault="00046702">
            <w:pPr>
              <w:spacing w:after="0" w:line="259" w:lineRule="auto"/>
              <w:ind w:left="0" w:firstLine="0"/>
              <w:jc w:val="left"/>
            </w:pPr>
            <w:r>
              <w:rPr>
                <w:sz w:val="23"/>
              </w:rPr>
              <w:t>localiza a Instituição</w:t>
            </w:r>
          </w:p>
          <w:p w:rsidR="003E01A8" w:rsidRDefault="00046702">
            <w:pPr>
              <w:spacing w:after="0" w:line="259" w:lineRule="auto"/>
              <w:ind w:left="0" w:firstLine="0"/>
              <w:jc w:val="left"/>
            </w:pPr>
            <w:r>
              <w:rPr>
                <w:sz w:val="23"/>
              </w:rPr>
              <w:t>de Ensino</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Adequação de cadeiras e mesas para o atendimento, conforme orientações de distanciamento</w:t>
            </w: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Fitas de demarcação</w:t>
            </w:r>
          </w:p>
        </w:tc>
      </w:tr>
      <w:tr w:rsidR="003E01A8">
        <w:trPr>
          <w:trHeight w:val="4918"/>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firstLine="0"/>
              <w:jc w:val="left"/>
            </w:pPr>
            <w:r>
              <w:rPr>
                <w:sz w:val="23"/>
              </w:rPr>
              <w:t xml:space="preserve">Readequar os espaços físicos respeitando o distanciamento mínimo obrigatório que, nas </w:t>
            </w:r>
            <w:r>
              <w:rPr>
                <w:sz w:val="23"/>
              </w:rPr>
              <w:t>instituições de ensino, é de um metro e meio (1,5m)</w:t>
            </w:r>
          </w:p>
          <w:p w:rsidR="003E01A8" w:rsidRDefault="00046702">
            <w:pPr>
              <w:spacing w:after="0" w:line="235" w:lineRule="auto"/>
              <w:ind w:left="0" w:firstLine="0"/>
              <w:jc w:val="left"/>
            </w:pPr>
            <w:r>
              <w:rPr>
                <w:sz w:val="23"/>
              </w:rPr>
              <w:t>de distância entre pessoas com máscara de proteção facial (exemplo: em salas de aula) e de dois metros (2m) de</w:t>
            </w:r>
          </w:p>
          <w:p w:rsidR="003E01A8" w:rsidRDefault="00046702">
            <w:pPr>
              <w:spacing w:after="0" w:line="259" w:lineRule="auto"/>
              <w:ind w:left="0" w:firstLine="0"/>
              <w:jc w:val="left"/>
            </w:pPr>
            <w:r>
              <w:rPr>
                <w:sz w:val="23"/>
              </w:rPr>
              <w:t>distância entre pessoas sem máscara (exemplo, durante as refeições)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Espaços organizados </w:t>
            </w:r>
            <w:r>
              <w:t>conforme orientação dos protocolos.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Fitas de demarcação</w:t>
            </w:r>
          </w:p>
        </w:tc>
      </w:tr>
      <w:tr w:rsidR="003E01A8">
        <w:trPr>
          <w:trHeight w:val="2037"/>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lastRenderedPageBreak/>
              <w:t>Organizar as salas de aula de forma que os alunos se acomodem individualmente em carteiras, respeitando o distanciamento mínimo obrigatório</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Espaços organizados conforme orientação dos </w:t>
            </w:r>
            <w:r>
              <w:t>protocolos.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Fitas de demarcação</w:t>
            </w:r>
          </w:p>
        </w:tc>
      </w:tr>
      <w:tr w:rsidR="003E01A8">
        <w:trPr>
          <w:trHeight w:val="3601"/>
        </w:trPr>
        <w:tc>
          <w:tcPr>
            <w:tcW w:w="2450"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right="15" w:firstLine="0"/>
            </w:pPr>
            <w:r>
              <w:rPr>
                <w:sz w:val="23"/>
              </w:rPr>
              <w:t xml:space="preserve">Estabelecer, afixar em cartaz e respeitar o teto de ocupação, compreendido como o número máximo permito de pessoas presentes, simultaneamente, no interior de um mesmo ambiente, respeitando o distanciamento mínimo </w:t>
            </w:r>
            <w:r>
              <w:rPr>
                <w:sz w:val="23"/>
              </w:rPr>
              <w:t>obrigatório</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Fixar cartazes com o número máximo permitido de ocupantes simultâneos em todas das dependências das escolas, com as adequações feitas.</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Fitas de demarcação</w:t>
            </w:r>
          </w:p>
        </w:tc>
      </w:tr>
    </w:tbl>
    <w:p w:rsidR="003E01A8" w:rsidRDefault="003E01A8">
      <w:pPr>
        <w:spacing w:after="0" w:line="259" w:lineRule="auto"/>
        <w:ind w:left="-683" w:right="85" w:firstLine="0"/>
        <w:jc w:val="left"/>
      </w:pPr>
    </w:p>
    <w:tbl>
      <w:tblPr>
        <w:tblStyle w:val="TableGrid"/>
        <w:tblW w:w="10432" w:type="dxa"/>
        <w:tblInd w:w="7" w:type="dxa"/>
        <w:tblCellMar>
          <w:left w:w="95" w:type="dxa"/>
          <w:right w:w="96" w:type="dxa"/>
        </w:tblCellMar>
        <w:tblLook w:val="04A0"/>
      </w:tblPr>
      <w:tblGrid>
        <w:gridCol w:w="2451"/>
        <w:gridCol w:w="857"/>
        <w:gridCol w:w="1659"/>
        <w:gridCol w:w="1295"/>
        <w:gridCol w:w="1208"/>
        <w:gridCol w:w="1587"/>
        <w:gridCol w:w="1375"/>
      </w:tblGrid>
      <w:tr w:rsidR="003E01A8">
        <w:trPr>
          <w:trHeight w:val="3441"/>
        </w:trPr>
        <w:tc>
          <w:tcPr>
            <w:tcW w:w="2450"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 xml:space="preserve">Demarcar o piso dos espaços físicos, de forma a facilitar o cumprimento </w:t>
            </w:r>
            <w:r>
              <w:rPr>
                <w:sz w:val="23"/>
              </w:rPr>
              <w:t>das medidas de distanciamento social, especialmente nas salas de aula, nas bibliotecas, nos refeitórios e em outros ambientes coletivos</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Readequações feitas e orientações fixadas;</w:t>
            </w:r>
          </w:p>
        </w:tc>
        <w:tc>
          <w:tcPr>
            <w:tcW w:w="1375" w:type="dxa"/>
            <w:tcBorders>
              <w:top w:val="single" w:sz="6" w:space="0" w:color="000001"/>
              <w:left w:val="single" w:sz="12" w:space="0" w:color="000001"/>
              <w:bottom w:val="single" w:sz="12" w:space="0" w:color="000001"/>
              <w:right w:val="single" w:sz="6" w:space="0" w:color="000001"/>
            </w:tcBorders>
            <w:shd w:val="clear" w:color="auto" w:fill="auto"/>
            <w:vAlign w:val="center"/>
          </w:tcPr>
          <w:p w:rsidR="003E01A8" w:rsidRDefault="00046702">
            <w:pPr>
              <w:spacing w:after="160" w:line="259" w:lineRule="auto"/>
              <w:ind w:left="0" w:firstLine="0"/>
              <w:jc w:val="left"/>
            </w:pPr>
            <w:r>
              <w:t>Fitas de demarcação e cartazes</w:t>
            </w:r>
          </w:p>
        </w:tc>
      </w:tr>
      <w:tr w:rsidR="003E01A8">
        <w:trPr>
          <w:trHeight w:val="2823"/>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 xml:space="preserve">Implementar corredores de sentido único </w:t>
            </w:r>
            <w:r>
              <w:rPr>
                <w:sz w:val="23"/>
              </w:rPr>
              <w:t>para coordenar os fluxos de entrada, circulação e saída de alunos e trabalhadores, respeitando o distanciamento mínimo entre pessoas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Será realizada </w:t>
            </w:r>
          </w:p>
          <w:p w:rsidR="003E01A8" w:rsidRDefault="00046702">
            <w:pPr>
              <w:spacing w:after="0" w:line="240" w:lineRule="auto"/>
              <w:jc w:val="center"/>
            </w:pPr>
            <w:r>
              <w:t>15 dias antes da retomada das aulas presenciais</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Demarcação de corredores em sentido único</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 xml:space="preserve">Fitas de </w:t>
            </w:r>
            <w:r>
              <w:t>demarcação e cartazes</w:t>
            </w:r>
          </w:p>
        </w:tc>
      </w:tr>
      <w:tr w:rsidR="003E01A8">
        <w:trPr>
          <w:trHeight w:val="2299"/>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110" w:firstLine="0"/>
            </w:pPr>
            <w:r>
              <w:rPr>
                <w:sz w:val="23"/>
              </w:rPr>
              <w:lastRenderedPageBreak/>
              <w:t>Evitar o uso de espaços comuns que facilitem a</w:t>
            </w:r>
          </w:p>
          <w:p w:rsidR="003E01A8" w:rsidRDefault="00046702">
            <w:pPr>
              <w:spacing w:after="0" w:line="235" w:lineRule="auto"/>
              <w:ind w:left="0" w:firstLine="0"/>
            </w:pPr>
            <w:r>
              <w:rPr>
                <w:sz w:val="23"/>
              </w:rPr>
              <w:t>aglomeração de pessoas, como</w:t>
            </w:r>
          </w:p>
          <w:p w:rsidR="003E01A8" w:rsidRDefault="00046702">
            <w:pPr>
              <w:spacing w:after="0" w:line="259" w:lineRule="auto"/>
              <w:ind w:left="0" w:right="116" w:firstLine="0"/>
            </w:pPr>
            <w:r>
              <w:rPr>
                <w:sz w:val="23"/>
              </w:rPr>
              <w:t>pátios, refeitórios, ginásios, bibliotecas, entre outros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Organização dos espaços, respeitando os protocolos.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Fitas de demarcação e cartazes</w:t>
            </w:r>
          </w:p>
        </w:tc>
      </w:tr>
      <w:tr w:rsidR="003E01A8">
        <w:trPr>
          <w:trHeight w:val="4649"/>
        </w:trPr>
        <w:tc>
          <w:tcPr>
            <w:tcW w:w="2450"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 xml:space="preserve">Escalonar </w:t>
            </w:r>
            <w:r>
              <w:rPr>
                <w:sz w:val="23"/>
              </w:rPr>
              <w:t>os horários</w:t>
            </w:r>
          </w:p>
          <w:p w:rsidR="003E01A8" w:rsidRDefault="00046702">
            <w:pPr>
              <w:spacing w:after="0" w:line="259" w:lineRule="auto"/>
              <w:ind w:left="0" w:right="17" w:firstLine="0"/>
              <w:jc w:val="left"/>
            </w:pPr>
            <w:r>
              <w:rPr>
                <w:sz w:val="23"/>
              </w:rPr>
              <w:t xml:space="preserve">de intervalo, refeições, saída e entra de salas de aula, bem como horários de utilização de ginásios, bibliotecas, pátios etc., a fim de preservar o distanciamento mínimo obrigatório entre pessoas e evitar a aglomeração de alunos e </w:t>
            </w:r>
            <w:r>
              <w:rPr>
                <w:sz w:val="23"/>
              </w:rPr>
              <w:t>trabalhadores nas áreas comuns</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Organização de cronogramas dos espaços pedagógicos e áreas comuns na escola. Não haverá intervalo entre as aulas</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Relatórios escolares</w:t>
            </w:r>
          </w:p>
        </w:tc>
      </w:tr>
    </w:tbl>
    <w:p w:rsidR="003E01A8" w:rsidRDefault="003E01A8">
      <w:pPr>
        <w:spacing w:after="0" w:line="259" w:lineRule="auto"/>
        <w:ind w:left="-683" w:right="85" w:firstLine="0"/>
        <w:jc w:val="left"/>
      </w:pPr>
    </w:p>
    <w:tbl>
      <w:tblPr>
        <w:tblStyle w:val="TableGrid"/>
        <w:tblW w:w="10432" w:type="dxa"/>
        <w:tblInd w:w="7" w:type="dxa"/>
        <w:tblCellMar>
          <w:top w:w="129" w:type="dxa"/>
          <w:left w:w="95" w:type="dxa"/>
          <w:right w:w="110" w:type="dxa"/>
        </w:tblCellMar>
        <w:tblLook w:val="04A0"/>
      </w:tblPr>
      <w:tblGrid>
        <w:gridCol w:w="2451"/>
        <w:gridCol w:w="857"/>
        <w:gridCol w:w="1659"/>
        <w:gridCol w:w="1295"/>
        <w:gridCol w:w="1208"/>
        <w:gridCol w:w="1587"/>
        <w:gridCol w:w="1375"/>
      </w:tblGrid>
      <w:tr w:rsidR="003E01A8">
        <w:trPr>
          <w:trHeight w:val="4881"/>
        </w:trPr>
        <w:tc>
          <w:tcPr>
            <w:tcW w:w="2450" w:type="dxa"/>
            <w:tcBorders>
              <w:top w:val="single" w:sz="6" w:space="0" w:color="000001"/>
              <w:left w:val="single" w:sz="6" w:space="0" w:color="000001"/>
              <w:bottom w:val="single" w:sz="12" w:space="0" w:color="000001"/>
              <w:right w:val="single" w:sz="12" w:space="0" w:color="000001"/>
            </w:tcBorders>
            <w:shd w:val="clear" w:color="auto" w:fill="auto"/>
          </w:tcPr>
          <w:p w:rsidR="003E01A8" w:rsidRDefault="00046702">
            <w:pPr>
              <w:spacing w:after="0" w:line="235" w:lineRule="auto"/>
              <w:ind w:left="0" w:right="276" w:firstLine="0"/>
            </w:pPr>
            <w:r>
              <w:rPr>
                <w:sz w:val="23"/>
              </w:rPr>
              <w:t xml:space="preserve">Evitar o acesso de pais, responsáveis, </w:t>
            </w:r>
            <w:proofErr w:type="spellStart"/>
            <w:r>
              <w:rPr>
                <w:sz w:val="23"/>
              </w:rPr>
              <w:t>cuidadores</w:t>
            </w:r>
            <w:proofErr w:type="spellEnd"/>
            <w:r>
              <w:rPr>
                <w:sz w:val="23"/>
              </w:rPr>
              <w:t xml:space="preserve"> e/ou</w:t>
            </w:r>
          </w:p>
          <w:p w:rsidR="003E01A8" w:rsidRDefault="00046702">
            <w:pPr>
              <w:spacing w:after="0" w:line="259" w:lineRule="auto"/>
              <w:ind w:left="0" w:right="22" w:firstLine="0"/>
              <w:jc w:val="left"/>
            </w:pPr>
            <w:r>
              <w:rPr>
                <w:sz w:val="23"/>
              </w:rPr>
              <w:t xml:space="preserve">visitantes no interior das </w:t>
            </w:r>
            <w:r>
              <w:rPr>
                <w:sz w:val="23"/>
              </w:rPr>
              <w:t>dependências das instituições de ensino, com exceção do momento de entrada e de saída dos alunos da Educação Infantil, preservadas as regras de distanciamento mínimo obrigatório e uso de máscara de proteção facial</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Orientação às famílias sobre a necess</w:t>
            </w:r>
            <w:r>
              <w:t>idade de restringir o acúmulo de pessoas.</w:t>
            </w: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Fitas</w:t>
            </w:r>
          </w:p>
          <w:p w:rsidR="003E01A8" w:rsidRDefault="00046702">
            <w:pPr>
              <w:spacing w:after="160" w:line="259" w:lineRule="auto"/>
              <w:ind w:left="0" w:firstLine="0"/>
              <w:jc w:val="left"/>
            </w:pPr>
            <w:r>
              <w:t>Placas indicativas</w:t>
            </w:r>
          </w:p>
          <w:p w:rsidR="003E01A8" w:rsidRDefault="003E01A8">
            <w:pPr>
              <w:spacing w:after="160" w:line="259" w:lineRule="auto"/>
              <w:ind w:left="0" w:firstLine="0"/>
              <w:jc w:val="left"/>
            </w:pPr>
          </w:p>
        </w:tc>
      </w:tr>
      <w:tr w:rsidR="003E01A8">
        <w:trPr>
          <w:trHeight w:val="2823"/>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lastRenderedPageBreak/>
              <w:t xml:space="preserve">Evitar a aglomeração de pessoas em saídas e entradas das instituições de ensino, privilegiando o sistema de </w:t>
            </w:r>
            <w:proofErr w:type="spellStart"/>
            <w:r>
              <w:rPr>
                <w:sz w:val="23"/>
              </w:rPr>
              <w:t>drive-thru</w:t>
            </w:r>
            <w:proofErr w:type="spellEnd"/>
            <w:r>
              <w:rPr>
                <w:sz w:val="23"/>
              </w:rPr>
              <w:t xml:space="preserve"> para a entrada e saída de crianças nas escolas, quando possível</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Orientação às famílias sobre a necessidade de restringir o acúmulo de pessoas.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Fitas</w:t>
            </w:r>
          </w:p>
          <w:p w:rsidR="003E01A8" w:rsidRDefault="00046702">
            <w:pPr>
              <w:spacing w:after="160" w:line="259" w:lineRule="auto"/>
              <w:ind w:left="0" w:firstLine="0"/>
              <w:jc w:val="left"/>
            </w:pPr>
            <w:r>
              <w:t>Placas indicativas</w:t>
            </w:r>
          </w:p>
          <w:p w:rsidR="003E01A8" w:rsidRDefault="003E01A8">
            <w:pPr>
              <w:spacing w:after="160" w:line="259" w:lineRule="auto"/>
              <w:ind w:left="0" w:firstLine="0"/>
              <w:jc w:val="left"/>
            </w:pPr>
          </w:p>
        </w:tc>
      </w:tr>
      <w:tr w:rsidR="003E01A8">
        <w:trPr>
          <w:trHeight w:val="4387"/>
        </w:trPr>
        <w:tc>
          <w:tcPr>
            <w:tcW w:w="2450"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35" w:lineRule="auto"/>
              <w:ind w:left="0" w:right="40" w:firstLine="0"/>
              <w:jc w:val="left"/>
            </w:pPr>
            <w:r>
              <w:rPr>
                <w:sz w:val="23"/>
              </w:rPr>
              <w:t xml:space="preserve">Assegurar o respeito dos pais, responsáveis e/ou </w:t>
            </w:r>
            <w:proofErr w:type="spellStart"/>
            <w:r>
              <w:rPr>
                <w:sz w:val="23"/>
              </w:rPr>
              <w:t>cuidadores</w:t>
            </w:r>
            <w:proofErr w:type="spellEnd"/>
            <w:r>
              <w:rPr>
                <w:sz w:val="23"/>
              </w:rPr>
              <w:t xml:space="preserve"> às regras de uso de máscara de proteção facial e de distanciamento mínimo obrigatório nas</w:t>
            </w:r>
            <w:r>
              <w:rPr>
                <w:sz w:val="23"/>
              </w:rPr>
              <w:t xml:space="preserve"> dependências</w:t>
            </w:r>
          </w:p>
          <w:p w:rsidR="003E01A8" w:rsidRDefault="00046702">
            <w:pPr>
              <w:spacing w:after="0" w:line="259" w:lineRule="auto"/>
              <w:ind w:left="0" w:firstLine="0"/>
              <w:jc w:val="left"/>
            </w:pPr>
            <w:r>
              <w:rPr>
                <w:sz w:val="23"/>
              </w:rPr>
              <w:t>externas à Instituição de Ensino, quando da entrada ou da saída de alunos, sinalizando no chão a posição a ser ocupada por cada pessoa</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Orientações sobre as medidas de prevenção e uso do Guia</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Cartazes</w:t>
            </w:r>
          </w:p>
          <w:p w:rsidR="003E01A8" w:rsidRDefault="00046702">
            <w:pPr>
              <w:spacing w:after="160" w:line="259" w:lineRule="auto"/>
              <w:ind w:left="0" w:firstLine="0"/>
              <w:jc w:val="left"/>
            </w:pPr>
            <w:r>
              <w:t>Guia</w:t>
            </w:r>
          </w:p>
          <w:p w:rsidR="003E01A8" w:rsidRDefault="003E01A8">
            <w:pPr>
              <w:spacing w:after="160" w:line="259" w:lineRule="auto"/>
              <w:ind w:left="0" w:firstLine="0"/>
              <w:jc w:val="left"/>
            </w:pPr>
          </w:p>
        </w:tc>
      </w:tr>
    </w:tbl>
    <w:p w:rsidR="003E01A8" w:rsidRDefault="003E01A8">
      <w:pPr>
        <w:spacing w:after="0" w:line="259" w:lineRule="auto"/>
        <w:ind w:left="-683" w:right="83" w:firstLine="0"/>
        <w:jc w:val="left"/>
      </w:pPr>
    </w:p>
    <w:tbl>
      <w:tblPr>
        <w:tblStyle w:val="TableGrid"/>
        <w:tblW w:w="10436" w:type="dxa"/>
        <w:tblInd w:w="5" w:type="dxa"/>
        <w:tblCellMar>
          <w:left w:w="96" w:type="dxa"/>
          <w:right w:w="96" w:type="dxa"/>
        </w:tblCellMar>
        <w:tblLook w:val="04A0"/>
      </w:tblPr>
      <w:tblGrid>
        <w:gridCol w:w="2435"/>
        <w:gridCol w:w="857"/>
        <w:gridCol w:w="1657"/>
        <w:gridCol w:w="1293"/>
        <w:gridCol w:w="1207"/>
        <w:gridCol w:w="1610"/>
        <w:gridCol w:w="1377"/>
      </w:tblGrid>
      <w:tr w:rsidR="003E01A8">
        <w:trPr>
          <w:trHeight w:val="2553"/>
        </w:trPr>
        <w:tc>
          <w:tcPr>
            <w:tcW w:w="2434"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8" w:firstLine="0"/>
              <w:jc w:val="left"/>
            </w:pPr>
            <w:r>
              <w:rPr>
                <w:sz w:val="23"/>
              </w:rPr>
              <w:t>Assegurar que trabalhadores e</w:t>
            </w:r>
            <w:r>
              <w:rPr>
                <w:sz w:val="23"/>
              </w:rPr>
              <w:t xml:space="preserve"> alunos do Grupo de Risco permaneçam em casa, sem prejuízo de remuneração e de</w:t>
            </w:r>
          </w:p>
          <w:p w:rsidR="003E01A8" w:rsidRDefault="00046702">
            <w:pPr>
              <w:spacing w:after="0" w:line="259" w:lineRule="auto"/>
              <w:ind w:left="0" w:firstLine="0"/>
              <w:jc w:val="left"/>
            </w:pPr>
            <w:r>
              <w:rPr>
                <w:sz w:val="23"/>
              </w:rPr>
              <w:t>acompanhamento das aulas, respectivamente</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3"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10"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Trabalhadores amparados por Decreto Municipal e estudantes amparados pela legislação federal.</w:t>
            </w:r>
          </w:p>
        </w:tc>
        <w:tc>
          <w:tcPr>
            <w:tcW w:w="1377"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Decretos</w:t>
            </w:r>
          </w:p>
          <w:p w:rsidR="003E01A8" w:rsidRDefault="00046702">
            <w:pPr>
              <w:spacing w:after="160" w:line="259" w:lineRule="auto"/>
              <w:ind w:left="0" w:firstLine="0"/>
              <w:jc w:val="left"/>
            </w:pPr>
            <w:proofErr w:type="spellStart"/>
            <w:r>
              <w:t>Teletrabalho</w:t>
            </w:r>
            <w:proofErr w:type="spellEnd"/>
          </w:p>
        </w:tc>
      </w:tr>
      <w:tr w:rsidR="003E01A8">
        <w:trPr>
          <w:trHeight w:val="4234"/>
        </w:trPr>
        <w:tc>
          <w:tcPr>
            <w:tcW w:w="2434"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firstLine="0"/>
              <w:jc w:val="left"/>
            </w:pPr>
            <w:r>
              <w:rPr>
                <w:sz w:val="23"/>
              </w:rPr>
              <w:lastRenderedPageBreak/>
              <w:t xml:space="preserve">Aferir a </w:t>
            </w:r>
            <w:r>
              <w:rPr>
                <w:sz w:val="23"/>
              </w:rPr>
              <w:t>temperatura de todas as pessoas previamente a seu ingresso nas</w:t>
            </w:r>
          </w:p>
          <w:p w:rsidR="003E01A8" w:rsidRDefault="00046702">
            <w:pPr>
              <w:spacing w:after="0" w:line="259" w:lineRule="auto"/>
              <w:ind w:left="0" w:firstLine="0"/>
              <w:jc w:val="left"/>
            </w:pPr>
            <w:r>
              <w:rPr>
                <w:sz w:val="23"/>
              </w:rPr>
              <w:t>dependências da</w:t>
            </w:r>
          </w:p>
          <w:p w:rsidR="003E01A8" w:rsidRDefault="00046702">
            <w:pPr>
              <w:spacing w:after="0" w:line="259" w:lineRule="auto"/>
              <w:ind w:left="0" w:right="11" w:firstLine="0"/>
              <w:jc w:val="left"/>
            </w:pPr>
            <w:r>
              <w:rPr>
                <w:sz w:val="23"/>
              </w:rPr>
              <w:t>Instituição de Ensino, por meio de termômetro digital infravermelho, vedando a entrada daquela cuja temperatura registrada seja igual ou superior a 37,8 graus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3"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10"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Realização, </w:t>
            </w:r>
            <w:r>
              <w:t>diariamente, a medição da temperatura, com registros em planilhas.</w:t>
            </w:r>
          </w:p>
        </w:tc>
        <w:tc>
          <w:tcPr>
            <w:tcW w:w="1377"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Planilha</w:t>
            </w:r>
          </w:p>
          <w:p w:rsidR="003E01A8" w:rsidRDefault="00046702">
            <w:pPr>
              <w:spacing w:after="160" w:line="259" w:lineRule="auto"/>
              <w:ind w:left="0" w:firstLine="0"/>
              <w:jc w:val="left"/>
            </w:pPr>
            <w:r>
              <w:t>Termômetro</w:t>
            </w:r>
          </w:p>
        </w:tc>
      </w:tr>
      <w:tr w:rsidR="003E01A8">
        <w:trPr>
          <w:trHeight w:val="3870"/>
        </w:trPr>
        <w:tc>
          <w:tcPr>
            <w:tcW w:w="2434"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110" w:firstLine="0"/>
            </w:pPr>
            <w:r>
              <w:rPr>
                <w:sz w:val="23"/>
              </w:rPr>
              <w:t>Ao aferir temperatura igual ou superior a 37,8 graus, a</w:t>
            </w:r>
          </w:p>
          <w:p w:rsidR="003E01A8" w:rsidRDefault="00046702">
            <w:pPr>
              <w:spacing w:after="0" w:line="235" w:lineRule="auto"/>
              <w:ind w:left="0" w:right="7" w:firstLine="0"/>
              <w:jc w:val="left"/>
            </w:pPr>
            <w:r>
              <w:rPr>
                <w:sz w:val="23"/>
              </w:rPr>
              <w:t>Instituição de Ensino deverá orientar a pessoa sobre o acompanhamento dos sintomas e a busca de serviço de saúde</w:t>
            </w:r>
            <w:r>
              <w:rPr>
                <w:sz w:val="23"/>
              </w:rPr>
              <w:t xml:space="preserve"> para investigação diagnóstica e deverá comunicar o fato imediatamente ao</w:t>
            </w:r>
          </w:p>
          <w:p w:rsidR="003E01A8" w:rsidRDefault="00046702">
            <w:pPr>
              <w:spacing w:after="0" w:line="259" w:lineRule="auto"/>
              <w:ind w:left="0" w:firstLine="0"/>
              <w:jc w:val="left"/>
            </w:pPr>
            <w:r>
              <w:rPr>
                <w:sz w:val="23"/>
              </w:rPr>
              <w:t>COE-E Local</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3"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10"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Criação de uma sala de atendimento individual, para onde serão conduzidos, a fim de responder questionário (acompanhamento para casos suspeitos, conforme ANEXO V). N</w:t>
            </w:r>
            <w:r>
              <w:t>esse caso, não deverá ser permitida a permanência dessa pessoa dentro das dependências da escola. Assim, a pessoa será orientada a retornar a sua residência e procurar atendimento médico.</w:t>
            </w:r>
          </w:p>
        </w:tc>
        <w:tc>
          <w:tcPr>
            <w:tcW w:w="1377"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Termômetro</w:t>
            </w:r>
          </w:p>
          <w:p w:rsidR="003E01A8" w:rsidRDefault="00046702">
            <w:pPr>
              <w:spacing w:after="160" w:line="259" w:lineRule="auto"/>
              <w:ind w:left="0" w:firstLine="0"/>
              <w:jc w:val="left"/>
            </w:pPr>
            <w:r>
              <w:t xml:space="preserve">Sala de atendimento individual </w:t>
            </w:r>
          </w:p>
        </w:tc>
      </w:tr>
      <w:tr w:rsidR="003E01A8">
        <w:trPr>
          <w:trHeight w:val="727"/>
        </w:trPr>
        <w:tc>
          <w:tcPr>
            <w:tcW w:w="10435" w:type="dxa"/>
            <w:gridSpan w:val="7"/>
            <w:tcBorders>
              <w:top w:val="single" w:sz="12" w:space="0" w:color="000001"/>
              <w:left w:val="single" w:sz="6" w:space="0" w:color="000001"/>
              <w:bottom w:val="single" w:sz="12" w:space="0" w:color="000001"/>
              <w:right w:val="single" w:sz="6" w:space="0" w:color="000001"/>
            </w:tcBorders>
            <w:shd w:val="clear" w:color="auto" w:fill="CCCCCC"/>
            <w:vAlign w:val="center"/>
          </w:tcPr>
          <w:p w:rsidR="003E01A8" w:rsidRDefault="00046702">
            <w:pPr>
              <w:spacing w:after="0" w:line="259" w:lineRule="auto"/>
              <w:ind w:left="0" w:firstLine="0"/>
              <w:jc w:val="center"/>
            </w:pPr>
            <w:r>
              <w:rPr>
                <w:b/>
                <w:sz w:val="23"/>
              </w:rPr>
              <w:t xml:space="preserve">São medidas a serem </w:t>
            </w:r>
            <w:r>
              <w:rPr>
                <w:b/>
                <w:sz w:val="23"/>
              </w:rPr>
              <w:t>adotadas em casos de suspeita ou confirmação de COVID-19 na comunidade escolar e/ou acadêmica:</w:t>
            </w:r>
          </w:p>
        </w:tc>
      </w:tr>
      <w:tr w:rsidR="003E01A8">
        <w:trPr>
          <w:trHeight w:val="982"/>
        </w:trPr>
        <w:tc>
          <w:tcPr>
            <w:tcW w:w="2434"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right="10" w:firstLine="0"/>
              <w:jc w:val="center"/>
            </w:pPr>
            <w:r>
              <w:rPr>
                <w:b/>
                <w:sz w:val="23"/>
              </w:rPr>
              <w:t>Ação</w:t>
            </w:r>
          </w:p>
        </w:tc>
        <w:tc>
          <w:tcPr>
            <w:tcW w:w="857"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center"/>
            </w:pPr>
            <w:r>
              <w:rPr>
                <w:b/>
                <w:sz w:val="23"/>
              </w:rPr>
              <w:t>Não se aplica</w:t>
            </w:r>
          </w:p>
        </w:tc>
        <w:tc>
          <w:tcPr>
            <w:tcW w:w="1657"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center"/>
            </w:pPr>
            <w:r>
              <w:rPr>
                <w:b/>
                <w:sz w:val="23"/>
              </w:rPr>
              <w:t>Responsável pela ação</w:t>
            </w:r>
          </w:p>
        </w:tc>
        <w:tc>
          <w:tcPr>
            <w:tcW w:w="1293"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5" w:firstLine="0"/>
            </w:pPr>
            <w:r>
              <w:rPr>
                <w:b/>
                <w:sz w:val="23"/>
              </w:rPr>
              <w:t>Realizada</w:t>
            </w:r>
          </w:p>
        </w:tc>
        <w:tc>
          <w:tcPr>
            <w:tcW w:w="1207"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right="5" w:firstLine="0"/>
              <w:jc w:val="center"/>
            </w:pPr>
            <w:r>
              <w:rPr>
                <w:b/>
                <w:sz w:val="23"/>
              </w:rPr>
              <w:t>Não</w:t>
            </w:r>
          </w:p>
          <w:p w:rsidR="003E01A8" w:rsidRDefault="00046702">
            <w:pPr>
              <w:spacing w:after="0" w:line="259" w:lineRule="auto"/>
              <w:ind w:left="5" w:firstLine="0"/>
            </w:pPr>
            <w:r>
              <w:rPr>
                <w:b/>
                <w:sz w:val="23"/>
              </w:rPr>
              <w:t>realizada</w:t>
            </w:r>
          </w:p>
        </w:tc>
        <w:tc>
          <w:tcPr>
            <w:tcW w:w="1610" w:type="dxa"/>
            <w:tcBorders>
              <w:top w:val="single" w:sz="12" w:space="0" w:color="000001"/>
              <w:left w:val="single" w:sz="12" w:space="0" w:color="000001"/>
              <w:bottom w:val="single" w:sz="6" w:space="0" w:color="000001"/>
              <w:right w:val="single" w:sz="12" w:space="0" w:color="000001"/>
            </w:tcBorders>
            <w:shd w:val="clear" w:color="auto" w:fill="auto"/>
            <w:vAlign w:val="center"/>
          </w:tcPr>
          <w:p w:rsidR="003E01A8" w:rsidRDefault="00046702">
            <w:pPr>
              <w:spacing w:after="0" w:line="259" w:lineRule="auto"/>
              <w:ind w:left="13" w:firstLine="0"/>
            </w:pPr>
            <w:r>
              <w:rPr>
                <w:b/>
                <w:sz w:val="23"/>
              </w:rPr>
              <w:t>Metodologia</w:t>
            </w:r>
          </w:p>
          <w:p w:rsidR="003E01A8" w:rsidRDefault="00046702">
            <w:pPr>
              <w:spacing w:after="0" w:line="259" w:lineRule="auto"/>
              <w:ind w:left="0" w:firstLine="0"/>
              <w:jc w:val="center"/>
            </w:pPr>
            <w:r>
              <w:rPr>
                <w:b/>
                <w:sz w:val="23"/>
              </w:rPr>
              <w:t>(como é feito)</w:t>
            </w:r>
          </w:p>
        </w:tc>
        <w:tc>
          <w:tcPr>
            <w:tcW w:w="1377" w:type="dxa"/>
            <w:tcBorders>
              <w:top w:val="single" w:sz="12" w:space="0" w:color="000001"/>
              <w:left w:val="single" w:sz="12" w:space="0" w:color="000001"/>
              <w:bottom w:val="single" w:sz="6" w:space="0" w:color="000001"/>
              <w:right w:val="single" w:sz="6" w:space="0" w:color="000001"/>
            </w:tcBorders>
            <w:shd w:val="clear" w:color="auto" w:fill="auto"/>
            <w:vAlign w:val="center"/>
          </w:tcPr>
          <w:p w:rsidR="003E01A8" w:rsidRDefault="00046702">
            <w:pPr>
              <w:spacing w:after="0" w:line="259" w:lineRule="auto"/>
              <w:ind w:left="0" w:firstLine="0"/>
              <w:jc w:val="center"/>
            </w:pPr>
            <w:r>
              <w:rPr>
                <w:b/>
                <w:sz w:val="23"/>
              </w:rPr>
              <w:t>Insumo</w:t>
            </w:r>
          </w:p>
          <w:p w:rsidR="003E01A8" w:rsidRDefault="00046702">
            <w:pPr>
              <w:spacing w:after="0" w:line="259" w:lineRule="auto"/>
              <w:ind w:left="20" w:firstLine="0"/>
              <w:jc w:val="left"/>
            </w:pPr>
            <w:r>
              <w:rPr>
                <w:b/>
                <w:sz w:val="23"/>
              </w:rPr>
              <w:t>(materiais)</w:t>
            </w:r>
          </w:p>
        </w:tc>
      </w:tr>
    </w:tbl>
    <w:p w:rsidR="003E01A8" w:rsidRDefault="003E01A8">
      <w:pPr>
        <w:spacing w:after="0" w:line="259" w:lineRule="auto"/>
        <w:ind w:left="-683" w:right="85" w:firstLine="0"/>
        <w:jc w:val="left"/>
      </w:pPr>
    </w:p>
    <w:tbl>
      <w:tblPr>
        <w:tblStyle w:val="TableGrid"/>
        <w:tblW w:w="10432" w:type="dxa"/>
        <w:tblInd w:w="7" w:type="dxa"/>
        <w:tblCellMar>
          <w:top w:w="129" w:type="dxa"/>
          <w:left w:w="95" w:type="dxa"/>
          <w:right w:w="119" w:type="dxa"/>
        </w:tblCellMar>
        <w:tblLook w:val="04A0"/>
      </w:tblPr>
      <w:tblGrid>
        <w:gridCol w:w="2451"/>
        <w:gridCol w:w="857"/>
        <w:gridCol w:w="1659"/>
        <w:gridCol w:w="1295"/>
        <w:gridCol w:w="1208"/>
        <w:gridCol w:w="1587"/>
        <w:gridCol w:w="1375"/>
      </w:tblGrid>
      <w:tr w:rsidR="003E01A8">
        <w:trPr>
          <w:trHeight w:val="2553"/>
        </w:trPr>
        <w:tc>
          <w:tcPr>
            <w:tcW w:w="2450"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1" w:firstLine="0"/>
              <w:jc w:val="left"/>
            </w:pPr>
            <w:r>
              <w:rPr>
                <w:sz w:val="23"/>
              </w:rPr>
              <w:lastRenderedPageBreak/>
              <w:t xml:space="preserve">Orientar os trabalhadores e alunos a informar </w:t>
            </w:r>
            <w:r>
              <w:rPr>
                <w:sz w:val="23"/>
              </w:rPr>
              <w:t>imediatamente ao COE-E Local caso apresentem sintomas de síndrome gripal e/ou convivam com pessoas sintomáticas</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Guia de orientações presente na escola</w:t>
            </w: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Guia</w:t>
            </w:r>
          </w:p>
        </w:tc>
      </w:tr>
      <w:tr w:rsidR="003E01A8">
        <w:trPr>
          <w:trHeight w:val="2008"/>
        </w:trPr>
        <w:tc>
          <w:tcPr>
            <w:tcW w:w="2450" w:type="dxa"/>
            <w:tcBorders>
              <w:top w:val="single" w:sz="12" w:space="0" w:color="000001"/>
              <w:left w:val="single" w:sz="6" w:space="0" w:color="000001"/>
              <w:bottom w:val="single" w:sz="12" w:space="0" w:color="000001"/>
              <w:right w:val="single" w:sz="12" w:space="0" w:color="000001"/>
            </w:tcBorders>
            <w:shd w:val="clear" w:color="auto" w:fill="auto"/>
          </w:tcPr>
          <w:p w:rsidR="003E01A8" w:rsidRDefault="00046702">
            <w:pPr>
              <w:spacing w:after="0" w:line="259" w:lineRule="auto"/>
              <w:ind w:left="0" w:right="57" w:firstLine="0"/>
            </w:pPr>
            <w:r>
              <w:rPr>
                <w:sz w:val="23"/>
              </w:rPr>
              <w:t>Organizar uma sala de isolamento para casos que apresentem sintomas de síndrome gripal</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A </w:t>
            </w:r>
            <w:r>
              <w:t>sala______ foi organizada para atender as orientações.</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Sala de isolamento</w:t>
            </w:r>
          </w:p>
          <w:p w:rsidR="003E01A8" w:rsidRDefault="00046702">
            <w:pPr>
              <w:spacing w:after="160" w:line="259" w:lineRule="auto"/>
              <w:ind w:left="0" w:firstLine="0"/>
              <w:jc w:val="left"/>
            </w:pPr>
            <w:r>
              <w:t>Termômetro</w:t>
            </w:r>
          </w:p>
          <w:p w:rsidR="003E01A8" w:rsidRDefault="003E01A8">
            <w:pPr>
              <w:spacing w:after="160" w:line="259" w:lineRule="auto"/>
              <w:ind w:left="0" w:firstLine="0"/>
              <w:jc w:val="left"/>
            </w:pPr>
          </w:p>
        </w:tc>
      </w:tr>
      <w:tr w:rsidR="003E01A8">
        <w:trPr>
          <w:trHeight w:val="2415"/>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29" w:firstLine="0"/>
              <w:jc w:val="left"/>
            </w:pPr>
            <w:r>
              <w:rPr>
                <w:sz w:val="23"/>
              </w:rPr>
              <w:t>Definir fluxos claros de entrada e saída do caso suspeito da sala de isolamento, bem como os encaminhamentos necessários à rede de saúde</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Fluxos definidos conforme </w:t>
            </w:r>
            <w:r>
              <w:t>as orientações do governo estadual</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Marcadores de piso</w:t>
            </w:r>
          </w:p>
        </w:tc>
      </w:tr>
      <w:tr w:rsidR="003E01A8">
        <w:trPr>
          <w:trHeight w:val="2037"/>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32" w:firstLine="0"/>
              <w:jc w:val="left"/>
            </w:pPr>
            <w:r>
              <w:rPr>
                <w:sz w:val="23"/>
              </w:rPr>
              <w:t>Identificar o serviço de saúde de referência para</w:t>
            </w:r>
          </w:p>
          <w:p w:rsidR="003E01A8" w:rsidRDefault="00046702">
            <w:pPr>
              <w:spacing w:after="0" w:line="259" w:lineRule="auto"/>
              <w:ind w:left="0" w:firstLine="0"/>
              <w:jc w:val="left"/>
            </w:pPr>
            <w:r>
              <w:rPr>
                <w:sz w:val="23"/>
              </w:rPr>
              <w:t>notificação e encaminhamento dos casos de suspeita de contaminação</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Identificação do serviço de saúde (PSE/ESF) de cada estudante, para notificação de casos suspeitos. </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 informativo da Secretaria da Saúde e Panfleto com os contatos.</w:t>
            </w:r>
          </w:p>
        </w:tc>
      </w:tr>
      <w:tr w:rsidR="003E01A8">
        <w:trPr>
          <w:trHeight w:val="1775"/>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firstLine="0"/>
              <w:jc w:val="left"/>
            </w:pPr>
            <w:r>
              <w:rPr>
                <w:sz w:val="23"/>
              </w:rPr>
              <w:t xml:space="preserve">Reforçar a limpeza dos objetivos e das superfícies utilizadas pelo caso suspeito, </w:t>
            </w:r>
            <w:r>
              <w:rPr>
                <w:sz w:val="23"/>
              </w:rPr>
              <w:t>bem como da área de</w:t>
            </w:r>
          </w:p>
          <w:p w:rsidR="003E01A8" w:rsidRDefault="00046702">
            <w:pPr>
              <w:spacing w:after="0" w:line="259" w:lineRule="auto"/>
              <w:ind w:left="0" w:firstLine="0"/>
              <w:jc w:val="left"/>
            </w:pPr>
            <w:r>
              <w:rPr>
                <w:sz w:val="23"/>
              </w:rPr>
              <w:t>isolamento</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Higienização, conforme protocolos de limpeza</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Materiais de limpeza</w:t>
            </w:r>
          </w:p>
        </w:tc>
      </w:tr>
      <w:tr w:rsidR="003E01A8">
        <w:trPr>
          <w:trHeight w:val="1506"/>
        </w:trPr>
        <w:tc>
          <w:tcPr>
            <w:tcW w:w="2450"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right="189" w:firstLine="0"/>
            </w:pPr>
            <w:r>
              <w:rPr>
                <w:sz w:val="23"/>
              </w:rPr>
              <w:t>Promover o isolamento imediato de qualquer pessoa que apresente os sintomas gripais</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Obedecer o fluxo de isolamento, conforme orientações estaduais</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3E01A8">
            <w:pPr>
              <w:spacing w:after="160" w:line="259" w:lineRule="auto"/>
              <w:ind w:left="0" w:firstLine="0"/>
              <w:jc w:val="left"/>
            </w:pPr>
          </w:p>
        </w:tc>
      </w:tr>
    </w:tbl>
    <w:p w:rsidR="003E01A8" w:rsidRDefault="003E01A8">
      <w:pPr>
        <w:spacing w:after="0" w:line="259" w:lineRule="auto"/>
        <w:ind w:left="-683" w:right="85" w:firstLine="0"/>
        <w:jc w:val="left"/>
      </w:pPr>
    </w:p>
    <w:tbl>
      <w:tblPr>
        <w:tblStyle w:val="TableGrid"/>
        <w:tblW w:w="10432" w:type="dxa"/>
        <w:tblInd w:w="7" w:type="dxa"/>
        <w:tblCellMar>
          <w:left w:w="95" w:type="dxa"/>
          <w:right w:w="99" w:type="dxa"/>
        </w:tblCellMar>
        <w:tblLook w:val="04A0"/>
      </w:tblPr>
      <w:tblGrid>
        <w:gridCol w:w="2451"/>
        <w:gridCol w:w="857"/>
        <w:gridCol w:w="1659"/>
        <w:gridCol w:w="1295"/>
        <w:gridCol w:w="1208"/>
        <w:gridCol w:w="1587"/>
        <w:gridCol w:w="1375"/>
      </w:tblGrid>
      <w:tr w:rsidR="003E01A8">
        <w:trPr>
          <w:trHeight w:val="5696"/>
        </w:trPr>
        <w:tc>
          <w:tcPr>
            <w:tcW w:w="2450"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14" w:firstLine="0"/>
              <w:jc w:val="left"/>
            </w:pPr>
            <w:r>
              <w:rPr>
                <w:sz w:val="23"/>
              </w:rPr>
              <w:lastRenderedPageBreak/>
              <w:t xml:space="preserve">Informar imediatamente a rede de saúde do município sobre a ocorrência de casos suspeitos, para que seja investigado seu vínculo com outros casos atendidos de síndrome gripal e, em caso positivo, retornar essa informação à vigilância municipal. No caso </w:t>
            </w:r>
            <w:r>
              <w:rPr>
                <w:sz w:val="23"/>
              </w:rPr>
              <w:t>de trabalhadores e alunos que residam em outros municípios, garantir a notificação da rede de saúde do município de residência</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 xml:space="preserve">Identificação do serviço de saúde (PSE/ESF) de cada estudante, para notificação de casos suspeitos. Repasse das informações </w:t>
            </w:r>
            <w:r>
              <w:t>ao COE-E Local</w:t>
            </w: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Cartaz informativo da Secretaria da Saúde e Panfleto com os contatos.</w:t>
            </w:r>
          </w:p>
          <w:p w:rsidR="003E01A8" w:rsidRDefault="00046702">
            <w:pPr>
              <w:spacing w:after="160" w:line="259" w:lineRule="auto"/>
              <w:ind w:left="0" w:firstLine="0"/>
              <w:jc w:val="left"/>
            </w:pPr>
            <w:proofErr w:type="spellStart"/>
            <w:r>
              <w:t>E-mail</w:t>
            </w:r>
            <w:proofErr w:type="spellEnd"/>
            <w:r>
              <w:t xml:space="preserve"> ou telefone.</w:t>
            </w:r>
          </w:p>
          <w:p w:rsidR="003E01A8" w:rsidRDefault="00046702">
            <w:pPr>
              <w:spacing w:after="160" w:line="259" w:lineRule="auto"/>
              <w:ind w:left="0" w:firstLine="0"/>
              <w:jc w:val="left"/>
            </w:pPr>
            <w:r>
              <w:t>Documentos arquivados.</w:t>
            </w:r>
          </w:p>
        </w:tc>
      </w:tr>
      <w:tr w:rsidR="003E01A8">
        <w:trPr>
          <w:trHeight w:val="7049"/>
        </w:trPr>
        <w:tc>
          <w:tcPr>
            <w:tcW w:w="2450"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35" w:lineRule="auto"/>
              <w:ind w:left="0" w:firstLine="0"/>
              <w:jc w:val="left"/>
            </w:pPr>
            <w:r>
              <w:rPr>
                <w:sz w:val="23"/>
              </w:rPr>
              <w:t>Afastar os casos sintomáticos do ambiente da</w:t>
            </w:r>
          </w:p>
          <w:p w:rsidR="003E01A8" w:rsidRDefault="00046702">
            <w:pPr>
              <w:spacing w:after="0" w:line="235" w:lineRule="auto"/>
              <w:ind w:left="0" w:firstLine="0"/>
              <w:jc w:val="left"/>
            </w:pPr>
            <w:r>
              <w:rPr>
                <w:sz w:val="23"/>
              </w:rPr>
              <w:t>Instituição de Ensino, orientar quanto à busca de serviço de</w:t>
            </w:r>
          </w:p>
          <w:p w:rsidR="003E01A8" w:rsidRDefault="00046702">
            <w:pPr>
              <w:spacing w:after="0" w:line="235" w:lineRule="auto"/>
              <w:ind w:left="0" w:firstLine="0"/>
              <w:jc w:val="left"/>
            </w:pPr>
            <w:r>
              <w:rPr>
                <w:sz w:val="23"/>
              </w:rPr>
              <w:t xml:space="preserve">saúde para </w:t>
            </w:r>
            <w:r>
              <w:rPr>
                <w:sz w:val="23"/>
              </w:rPr>
              <w:t>investigação diagnóstica e/ou orientar sobre as medidas de isolamento domiciliar, até o resultado conclusivo da investigação do surto ou até completar o período de 14 dias de</w:t>
            </w:r>
          </w:p>
          <w:p w:rsidR="003E01A8" w:rsidRDefault="00046702">
            <w:pPr>
              <w:spacing w:after="0" w:line="235" w:lineRule="auto"/>
              <w:ind w:left="0" w:firstLine="0"/>
              <w:jc w:val="left"/>
            </w:pPr>
            <w:r>
              <w:rPr>
                <w:sz w:val="23"/>
              </w:rPr>
              <w:t>afastamento. Os mesmos</w:t>
            </w:r>
          </w:p>
          <w:p w:rsidR="003E01A8" w:rsidRDefault="00046702">
            <w:pPr>
              <w:spacing w:after="0" w:line="259" w:lineRule="auto"/>
              <w:ind w:left="0" w:firstLine="0"/>
              <w:jc w:val="left"/>
            </w:pPr>
            <w:r>
              <w:rPr>
                <w:sz w:val="23"/>
              </w:rPr>
              <w:t xml:space="preserve">procedimentos devem ser adotados para aquelas pessoas que </w:t>
            </w:r>
            <w:r>
              <w:rPr>
                <w:sz w:val="23"/>
              </w:rPr>
              <w:t>convivem com pessoas que apresentem sintomas de síndrome gripal</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 xml:space="preserve">Fluxo de afastamento, definido pela Secretaria de Saúde Municipal. </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Ficha de registro de cada caso.</w:t>
            </w:r>
          </w:p>
        </w:tc>
      </w:tr>
    </w:tbl>
    <w:p w:rsidR="003E01A8" w:rsidRDefault="00046702">
      <w:pPr>
        <w:spacing w:after="0" w:line="259" w:lineRule="auto"/>
        <w:ind w:left="-9" w:firstLine="0"/>
        <w:jc w:val="left"/>
      </w:pPr>
      <w:r>
        <w:rPr>
          <w:noProof/>
        </w:rPr>
        <w:lastRenderedPageBreak/>
        <w:drawing>
          <wp:inline distT="0" distB="0" distL="0" distR="0">
            <wp:extent cx="6641465" cy="9171305"/>
            <wp:effectExtent l="0" t="0" r="0" b="0"/>
            <wp:docPr id="5" name="Picture 172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2612"/>
                    <pic:cNvPicPr>
                      <a:picLocks noChangeAspect="1" noChangeArrowheads="1"/>
                    </pic:cNvPicPr>
                  </pic:nvPicPr>
                  <pic:blipFill>
                    <a:blip r:embed="rId7"/>
                    <a:stretch>
                      <a:fillRect/>
                    </a:stretch>
                  </pic:blipFill>
                  <pic:spPr bwMode="auto">
                    <a:xfrm>
                      <a:off x="0" y="0"/>
                      <a:ext cx="6641465" cy="9171305"/>
                    </a:xfrm>
                    <a:prstGeom prst="rect">
                      <a:avLst/>
                    </a:prstGeom>
                  </pic:spPr>
                </pic:pic>
              </a:graphicData>
            </a:graphic>
          </wp:inline>
        </w:drawing>
      </w:r>
    </w:p>
    <w:p w:rsidR="003E01A8" w:rsidRDefault="003E01A8">
      <w:pPr>
        <w:spacing w:after="0" w:line="259" w:lineRule="auto"/>
        <w:ind w:left="-683" w:right="85" w:firstLine="0"/>
        <w:jc w:val="left"/>
      </w:pPr>
    </w:p>
    <w:tbl>
      <w:tblPr>
        <w:tblStyle w:val="TableGrid"/>
        <w:tblW w:w="10432" w:type="dxa"/>
        <w:tblInd w:w="7" w:type="dxa"/>
        <w:tblCellMar>
          <w:left w:w="95" w:type="dxa"/>
          <w:right w:w="96" w:type="dxa"/>
        </w:tblCellMar>
        <w:tblLook w:val="04A0"/>
      </w:tblPr>
      <w:tblGrid>
        <w:gridCol w:w="2451"/>
        <w:gridCol w:w="857"/>
        <w:gridCol w:w="1659"/>
        <w:gridCol w:w="1295"/>
        <w:gridCol w:w="1208"/>
        <w:gridCol w:w="1587"/>
        <w:gridCol w:w="1375"/>
      </w:tblGrid>
      <w:tr w:rsidR="003E01A8">
        <w:trPr>
          <w:trHeight w:val="1768"/>
        </w:trPr>
        <w:tc>
          <w:tcPr>
            <w:tcW w:w="2450" w:type="dxa"/>
            <w:tcBorders>
              <w:top w:val="single" w:sz="6"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 xml:space="preserve">Estabelecer horários alternados de distribuição de alimentos, com o objetivo de </w:t>
            </w:r>
            <w:r>
              <w:rPr>
                <w:sz w:val="23"/>
              </w:rPr>
              <w:t>evitar aglomerações</w:t>
            </w:r>
          </w:p>
        </w:tc>
        <w:tc>
          <w:tcPr>
            <w:tcW w:w="85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Agentes da Secretaria de Educação e Cultura</w:t>
            </w:r>
          </w:p>
          <w:p w:rsidR="003E01A8" w:rsidRDefault="00046702">
            <w:pPr>
              <w:spacing w:after="160" w:line="259" w:lineRule="auto"/>
              <w:ind w:left="0" w:firstLine="0"/>
              <w:jc w:val="left"/>
            </w:pPr>
            <w:r>
              <w:t>Cozinheiros</w:t>
            </w:r>
          </w:p>
          <w:p w:rsidR="003E01A8" w:rsidRDefault="00046702">
            <w:pPr>
              <w:spacing w:after="160" w:line="259" w:lineRule="auto"/>
              <w:ind w:left="0" w:firstLine="0"/>
              <w:jc w:val="left"/>
            </w:pPr>
            <w:r>
              <w:t>Diretores</w:t>
            </w:r>
          </w:p>
        </w:tc>
        <w:tc>
          <w:tcPr>
            <w:tcW w:w="1295"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Distribuição dos kits por escola, em horários alternados.</w:t>
            </w:r>
          </w:p>
        </w:tc>
        <w:tc>
          <w:tcPr>
            <w:tcW w:w="1375" w:type="dxa"/>
            <w:tcBorders>
              <w:top w:val="single" w:sz="6"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Caminhão da merenda</w:t>
            </w:r>
          </w:p>
          <w:p w:rsidR="003E01A8" w:rsidRDefault="00046702">
            <w:pPr>
              <w:spacing w:after="160" w:line="259" w:lineRule="auto"/>
              <w:ind w:left="0" w:firstLine="0"/>
              <w:jc w:val="left"/>
            </w:pPr>
            <w:r>
              <w:t>Transporte</w:t>
            </w:r>
          </w:p>
        </w:tc>
      </w:tr>
      <w:tr w:rsidR="003E01A8">
        <w:trPr>
          <w:trHeight w:val="1513"/>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right="125" w:firstLine="0"/>
            </w:pPr>
            <w:r>
              <w:rPr>
                <w:sz w:val="23"/>
              </w:rPr>
              <w:t xml:space="preserve">Obedecer o distanciamento mínimo de dois metros (2m) entre pessoas no </w:t>
            </w:r>
            <w:r>
              <w:rPr>
                <w:sz w:val="23"/>
              </w:rPr>
              <w:t>refeitório</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Organização do refeitório, a fim de evitar aglomerações. Os estudantes serão encaminhados para alimentação de forma escalonada.</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Fitas de demarcação.</w:t>
            </w:r>
          </w:p>
        </w:tc>
      </w:tr>
      <w:tr w:rsidR="003E01A8">
        <w:trPr>
          <w:trHeight w:val="2299"/>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55" w:firstLine="0"/>
              <w:jc w:val="left"/>
            </w:pPr>
            <w:r>
              <w:rPr>
                <w:sz w:val="23"/>
              </w:rPr>
              <w:t>Organizar a disposição das mesas no refeitório de modo a assegurar o distanciamento mínimo</w:t>
            </w:r>
            <w:r>
              <w:rPr>
                <w:sz w:val="23"/>
              </w:rPr>
              <w:t xml:space="preserve"> de dois</w:t>
            </w:r>
          </w:p>
          <w:p w:rsidR="003E01A8" w:rsidRDefault="00046702">
            <w:pPr>
              <w:spacing w:after="0" w:line="259" w:lineRule="auto"/>
              <w:ind w:left="0" w:firstLine="0"/>
              <w:jc w:val="left"/>
            </w:pPr>
            <w:r>
              <w:rPr>
                <w:sz w:val="23"/>
              </w:rPr>
              <w:t>metros (2m) entre pessoas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Organização do refeitório, a fim de evitar aglomerações. Os estudantes serão encaminhados para alimentação de forma escalonada.</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Fitas de demarcação.</w:t>
            </w:r>
          </w:p>
        </w:tc>
      </w:tr>
      <w:tr w:rsidR="003E01A8">
        <w:trPr>
          <w:trHeight w:val="2037"/>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t xml:space="preserve">Dispor de uma alimentação saudável, priorizando o valor </w:t>
            </w:r>
            <w:r>
              <w:rPr>
                <w:sz w:val="23"/>
              </w:rPr>
              <w:t>nutricional, a praticidade e a segurança nas refeições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Nutricionista da SMEC</w:t>
            </w: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Ação já realizada constantemente e que será intensificada</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Cardápios saudáveis e nutritivos.</w:t>
            </w:r>
          </w:p>
          <w:p w:rsidR="003E01A8" w:rsidRDefault="00046702">
            <w:pPr>
              <w:spacing w:after="160" w:line="259" w:lineRule="auto"/>
              <w:ind w:left="0" w:firstLine="0"/>
              <w:jc w:val="left"/>
            </w:pPr>
            <w:r>
              <w:t>Bilhetes explicativos às famílias.</w:t>
            </w:r>
          </w:p>
        </w:tc>
      </w:tr>
      <w:tr w:rsidR="003E01A8">
        <w:trPr>
          <w:trHeight w:val="2313"/>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right="9" w:firstLine="0"/>
              <w:jc w:val="left"/>
            </w:pPr>
            <w:r>
              <w:rPr>
                <w:sz w:val="23"/>
              </w:rPr>
              <w:t xml:space="preserve">Dar preferência à utilização de talheres e </w:t>
            </w:r>
            <w:r>
              <w:rPr>
                <w:sz w:val="23"/>
              </w:rPr>
              <w:t>copos descartáveis e, na impossibilidade,</w:t>
            </w:r>
          </w:p>
          <w:p w:rsidR="003E01A8" w:rsidRDefault="00046702">
            <w:pPr>
              <w:spacing w:after="0" w:line="259" w:lineRule="auto"/>
              <w:ind w:left="0" w:right="90" w:firstLine="0"/>
            </w:pPr>
            <w:r>
              <w:rPr>
                <w:sz w:val="23"/>
              </w:rPr>
              <w:t>utilizar talheres higienizados e individualizados, sem contato</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Ação já realizada constantemente e que será intensificada.</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3E01A8">
            <w:pPr>
              <w:spacing w:after="160" w:line="259" w:lineRule="auto"/>
              <w:ind w:left="0" w:firstLine="0"/>
              <w:jc w:val="left"/>
            </w:pPr>
          </w:p>
        </w:tc>
      </w:tr>
      <w:tr w:rsidR="003E01A8">
        <w:trPr>
          <w:trHeight w:val="2561"/>
        </w:trPr>
        <w:tc>
          <w:tcPr>
            <w:tcW w:w="2450"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3E01A8" w:rsidRDefault="00046702">
            <w:pPr>
              <w:spacing w:after="0" w:line="235" w:lineRule="auto"/>
              <w:ind w:left="0" w:firstLine="0"/>
              <w:jc w:val="left"/>
            </w:pPr>
            <w:r>
              <w:rPr>
                <w:sz w:val="23"/>
              </w:rPr>
              <w:t xml:space="preserve">Substituir os sistemas de </w:t>
            </w:r>
            <w:proofErr w:type="spellStart"/>
            <w:r>
              <w:rPr>
                <w:sz w:val="23"/>
              </w:rPr>
              <w:t>autosserviço</w:t>
            </w:r>
            <w:proofErr w:type="spellEnd"/>
            <w:r>
              <w:rPr>
                <w:sz w:val="23"/>
              </w:rPr>
              <w:t xml:space="preserve"> de</w:t>
            </w:r>
          </w:p>
          <w:p w:rsidR="003E01A8" w:rsidRDefault="00046702">
            <w:pPr>
              <w:spacing w:after="0" w:line="235" w:lineRule="auto"/>
              <w:ind w:left="0" w:firstLine="0"/>
              <w:jc w:val="left"/>
            </w:pPr>
            <w:r>
              <w:rPr>
                <w:sz w:val="23"/>
              </w:rPr>
              <w:t>bufê, utilizando porções</w:t>
            </w:r>
          </w:p>
          <w:p w:rsidR="003E01A8" w:rsidRDefault="00046702">
            <w:pPr>
              <w:spacing w:after="0" w:line="259" w:lineRule="auto"/>
              <w:ind w:left="0" w:right="80" w:firstLine="0"/>
            </w:pPr>
            <w:r>
              <w:rPr>
                <w:sz w:val="23"/>
              </w:rPr>
              <w:t xml:space="preserve">individualizadas </w:t>
            </w:r>
            <w:r>
              <w:rPr>
                <w:sz w:val="23"/>
              </w:rPr>
              <w:t>ou disponibilizando funcionário(s) específico(s) para servir todos os pratos</w:t>
            </w:r>
          </w:p>
        </w:tc>
        <w:tc>
          <w:tcPr>
            <w:tcW w:w="85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208"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Após a retomada das aulas, serão seguidas as orientações conforme o protocolo</w:t>
            </w:r>
          </w:p>
        </w:tc>
        <w:tc>
          <w:tcPr>
            <w:tcW w:w="1587" w:type="dxa"/>
            <w:tcBorders>
              <w:top w:val="single" w:sz="12" w:space="0" w:color="000001"/>
              <w:left w:val="single" w:sz="12" w:space="0" w:color="000001"/>
              <w:bottom w:val="single" w:sz="12" w:space="0" w:color="000001"/>
              <w:right w:val="single" w:sz="12" w:space="0" w:color="000001"/>
            </w:tcBorders>
            <w:shd w:val="clear" w:color="auto" w:fill="auto"/>
          </w:tcPr>
          <w:p w:rsidR="003E01A8" w:rsidRDefault="00046702">
            <w:pPr>
              <w:spacing w:after="160" w:line="259" w:lineRule="auto"/>
              <w:ind w:left="0" w:firstLine="0"/>
              <w:jc w:val="left"/>
            </w:pPr>
            <w:r>
              <w:t>Refeições organizadas pela merendeira, de forma individual.</w:t>
            </w:r>
          </w:p>
        </w:tc>
        <w:tc>
          <w:tcPr>
            <w:tcW w:w="1375" w:type="dxa"/>
            <w:tcBorders>
              <w:top w:val="single" w:sz="12" w:space="0" w:color="000001"/>
              <w:left w:val="single" w:sz="12" w:space="0" w:color="000001"/>
              <w:bottom w:val="single" w:sz="12" w:space="0" w:color="000001"/>
              <w:right w:val="single" w:sz="6" w:space="0" w:color="000001"/>
            </w:tcBorders>
            <w:shd w:val="clear" w:color="auto" w:fill="auto"/>
          </w:tcPr>
          <w:p w:rsidR="003E01A8" w:rsidRDefault="00046702">
            <w:pPr>
              <w:spacing w:after="160" w:line="259" w:lineRule="auto"/>
              <w:ind w:left="0" w:firstLine="0"/>
              <w:jc w:val="left"/>
            </w:pPr>
            <w:r>
              <w:t>Prato feito</w:t>
            </w:r>
          </w:p>
        </w:tc>
      </w:tr>
      <w:tr w:rsidR="003E01A8">
        <w:trPr>
          <w:trHeight w:val="2030"/>
        </w:trPr>
        <w:tc>
          <w:tcPr>
            <w:tcW w:w="2450" w:type="dxa"/>
            <w:tcBorders>
              <w:top w:val="single" w:sz="12"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jc w:val="left"/>
            </w:pPr>
            <w:r>
              <w:rPr>
                <w:sz w:val="23"/>
              </w:rPr>
              <w:lastRenderedPageBreak/>
              <w:t>Orientar os trabalhadores</w:t>
            </w:r>
            <w:r>
              <w:rPr>
                <w:sz w:val="23"/>
              </w:rPr>
              <w:t xml:space="preserve"> a evitar tocar o rosto, em especial os olhos e a máscara, durante a produção dos alimentos</w:t>
            </w:r>
          </w:p>
        </w:tc>
        <w:tc>
          <w:tcPr>
            <w:tcW w:w="85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12"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Orientações conforme protocolos de higienização e Guia.</w:t>
            </w:r>
          </w:p>
        </w:tc>
        <w:tc>
          <w:tcPr>
            <w:tcW w:w="1375" w:type="dxa"/>
            <w:tcBorders>
              <w:top w:val="single" w:sz="12"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Guia</w:t>
            </w:r>
          </w:p>
        </w:tc>
      </w:tr>
      <w:tr w:rsidR="003E01A8">
        <w:trPr>
          <w:trHeight w:val="2022"/>
        </w:trPr>
        <w:tc>
          <w:tcPr>
            <w:tcW w:w="2450" w:type="dxa"/>
            <w:tcBorders>
              <w:top w:val="single" w:sz="6" w:space="0" w:color="000001"/>
              <w:left w:val="single" w:sz="6" w:space="0" w:color="000001"/>
              <w:bottom w:val="single" w:sz="6" w:space="0" w:color="000001"/>
              <w:right w:val="single" w:sz="12" w:space="0" w:color="000001"/>
            </w:tcBorders>
            <w:shd w:val="clear" w:color="auto" w:fill="auto"/>
            <w:vAlign w:val="center"/>
          </w:tcPr>
          <w:p w:rsidR="003E01A8" w:rsidRDefault="00046702">
            <w:pPr>
              <w:spacing w:after="0" w:line="259" w:lineRule="auto"/>
              <w:ind w:left="0" w:firstLine="0"/>
            </w:pPr>
            <w:r>
              <w:rPr>
                <w:sz w:val="23"/>
              </w:rPr>
              <w:t xml:space="preserve">Evitar utilizar toalhas de tecido nas mesas ou outro material que dificulte a limpeza e, não </w:t>
            </w:r>
            <w:r>
              <w:rPr>
                <w:sz w:val="23"/>
              </w:rPr>
              <w:t>sendo possível, realizar a troca após cada utilização</w:t>
            </w:r>
          </w:p>
        </w:tc>
        <w:tc>
          <w:tcPr>
            <w:tcW w:w="857" w:type="dxa"/>
            <w:tcBorders>
              <w:top w:val="single" w:sz="6"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659" w:type="dxa"/>
            <w:tcBorders>
              <w:top w:val="single" w:sz="6"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295" w:type="dxa"/>
            <w:tcBorders>
              <w:top w:val="single" w:sz="6"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X</w:t>
            </w:r>
          </w:p>
        </w:tc>
        <w:tc>
          <w:tcPr>
            <w:tcW w:w="1208" w:type="dxa"/>
            <w:tcBorders>
              <w:top w:val="single" w:sz="6" w:space="0" w:color="000001"/>
              <w:left w:val="single" w:sz="12" w:space="0" w:color="000001"/>
              <w:bottom w:val="single" w:sz="6" w:space="0" w:color="000001"/>
              <w:right w:val="single" w:sz="12" w:space="0" w:color="000001"/>
            </w:tcBorders>
            <w:shd w:val="clear" w:color="auto" w:fill="auto"/>
          </w:tcPr>
          <w:p w:rsidR="003E01A8" w:rsidRDefault="003E01A8">
            <w:pPr>
              <w:spacing w:after="160" w:line="259" w:lineRule="auto"/>
              <w:ind w:left="0" w:firstLine="0"/>
              <w:jc w:val="left"/>
            </w:pPr>
          </w:p>
        </w:tc>
        <w:tc>
          <w:tcPr>
            <w:tcW w:w="1587" w:type="dxa"/>
            <w:tcBorders>
              <w:top w:val="single" w:sz="6" w:space="0" w:color="000001"/>
              <w:left w:val="single" w:sz="12" w:space="0" w:color="000001"/>
              <w:bottom w:val="single" w:sz="6" w:space="0" w:color="000001"/>
              <w:right w:val="single" w:sz="12" w:space="0" w:color="000001"/>
            </w:tcBorders>
            <w:shd w:val="clear" w:color="auto" w:fill="auto"/>
          </w:tcPr>
          <w:p w:rsidR="003E01A8" w:rsidRDefault="00046702">
            <w:pPr>
              <w:spacing w:after="160" w:line="259" w:lineRule="auto"/>
              <w:ind w:left="0" w:firstLine="0"/>
              <w:jc w:val="left"/>
            </w:pPr>
            <w:r>
              <w:t>Orientações conforme protocolos de higienização e Guia.</w:t>
            </w:r>
          </w:p>
        </w:tc>
        <w:tc>
          <w:tcPr>
            <w:tcW w:w="1375" w:type="dxa"/>
            <w:tcBorders>
              <w:top w:val="single" w:sz="6" w:space="0" w:color="000001"/>
              <w:left w:val="single" w:sz="12" w:space="0" w:color="000001"/>
              <w:bottom w:val="single" w:sz="6" w:space="0" w:color="000001"/>
              <w:right w:val="single" w:sz="6" w:space="0" w:color="000001"/>
            </w:tcBorders>
            <w:shd w:val="clear" w:color="auto" w:fill="auto"/>
          </w:tcPr>
          <w:p w:rsidR="003E01A8" w:rsidRDefault="00046702">
            <w:pPr>
              <w:spacing w:after="160" w:line="259" w:lineRule="auto"/>
              <w:ind w:left="0" w:firstLine="0"/>
              <w:jc w:val="left"/>
            </w:pPr>
            <w:r>
              <w:t>Guia</w:t>
            </w:r>
          </w:p>
        </w:tc>
      </w:tr>
    </w:tbl>
    <w:p w:rsidR="003E01A8" w:rsidRDefault="00046702">
      <w:pPr>
        <w:spacing w:after="157" w:line="264" w:lineRule="auto"/>
        <w:ind w:left="-5"/>
        <w:jc w:val="left"/>
      </w:pPr>
      <w:r>
        <w:rPr>
          <w:b/>
        </w:rPr>
        <w:t>Medidas gerais</w:t>
      </w:r>
    </w:p>
    <w:p w:rsidR="003E01A8" w:rsidRDefault="00046702">
      <w:pPr>
        <w:spacing w:after="6"/>
        <w:ind w:left="-5"/>
      </w:pPr>
      <w:r>
        <w:rPr>
          <w:i/>
        </w:rPr>
        <w:t xml:space="preserve">Detalhar outras medidas adotadas pela Instituição de Ensino (se houver): </w:t>
      </w:r>
      <w:r>
        <w:rPr>
          <w:i/>
          <w:highlight w:val="yellow"/>
        </w:rPr>
        <w:t>CADA ESCOLA IRÁ PREENCHER, SE HOUVER</w:t>
      </w:r>
    </w:p>
    <w:tbl>
      <w:tblPr>
        <w:tblStyle w:val="TableGrid"/>
        <w:tblW w:w="10436" w:type="dxa"/>
        <w:tblInd w:w="5" w:type="dxa"/>
        <w:tblCellMar>
          <w:top w:w="131" w:type="dxa"/>
          <w:left w:w="96" w:type="dxa"/>
          <w:right w:w="106" w:type="dxa"/>
        </w:tblCellMar>
        <w:tblLook w:val="04A0"/>
      </w:tblPr>
      <w:tblGrid>
        <w:gridCol w:w="358"/>
        <w:gridCol w:w="1965"/>
        <w:gridCol w:w="2196"/>
        <w:gridCol w:w="2882"/>
        <w:gridCol w:w="3035"/>
      </w:tblGrid>
      <w:tr w:rsidR="003E01A8">
        <w:trPr>
          <w:trHeight w:val="984"/>
        </w:trPr>
        <w:tc>
          <w:tcPr>
            <w:tcW w:w="358" w:type="dxa"/>
            <w:tcBorders>
              <w:top w:val="single" w:sz="6" w:space="0" w:color="000001"/>
              <w:left w:val="single" w:sz="6" w:space="0" w:color="000001"/>
              <w:bottom w:val="single" w:sz="12" w:space="0" w:color="000001"/>
              <w:right w:val="single" w:sz="12" w:space="0" w:color="000001"/>
            </w:tcBorders>
            <w:shd w:val="clear" w:color="auto" w:fill="auto"/>
          </w:tcPr>
          <w:p w:rsidR="003E01A8" w:rsidRDefault="003E01A8">
            <w:pPr>
              <w:spacing w:after="160" w:line="259" w:lineRule="auto"/>
              <w:ind w:left="0" w:firstLine="0"/>
              <w:jc w:val="left"/>
            </w:pPr>
          </w:p>
        </w:tc>
        <w:tc>
          <w:tcPr>
            <w:tcW w:w="1965" w:type="dxa"/>
            <w:tcBorders>
              <w:top w:val="single" w:sz="6" w:space="0" w:color="000001"/>
              <w:left w:val="single" w:sz="12" w:space="0" w:color="000001"/>
              <w:bottom w:val="single" w:sz="12" w:space="0" w:color="000001"/>
              <w:right w:val="single" w:sz="12" w:space="0" w:color="000001"/>
            </w:tcBorders>
            <w:shd w:val="clear" w:color="auto" w:fill="FFFFFF"/>
          </w:tcPr>
          <w:p w:rsidR="003E01A8" w:rsidRDefault="00046702">
            <w:pPr>
              <w:spacing w:after="0" w:line="259" w:lineRule="auto"/>
              <w:ind w:left="7" w:firstLine="0"/>
              <w:jc w:val="center"/>
            </w:pPr>
            <w:r>
              <w:rPr>
                <w:b/>
                <w:sz w:val="23"/>
              </w:rPr>
              <w:t>Medidas</w:t>
            </w:r>
          </w:p>
        </w:tc>
        <w:tc>
          <w:tcPr>
            <w:tcW w:w="2196" w:type="dxa"/>
            <w:tcBorders>
              <w:top w:val="single" w:sz="6" w:space="0" w:color="000001"/>
              <w:left w:val="single" w:sz="12"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92" w:hanging="87"/>
            </w:pPr>
            <w:r>
              <w:rPr>
                <w:b/>
                <w:sz w:val="23"/>
              </w:rPr>
              <w:t>Método (ex: como é feito e quantas vezes)</w:t>
            </w:r>
          </w:p>
        </w:tc>
        <w:tc>
          <w:tcPr>
            <w:tcW w:w="2882" w:type="dxa"/>
            <w:tcBorders>
              <w:top w:val="single" w:sz="6" w:space="0" w:color="000001"/>
              <w:left w:val="single" w:sz="12" w:space="0" w:color="000001"/>
              <w:bottom w:val="single" w:sz="12" w:space="0" w:color="000001"/>
              <w:right w:val="single" w:sz="12" w:space="0" w:color="000001"/>
            </w:tcBorders>
            <w:shd w:val="clear" w:color="auto" w:fill="FFFFFF"/>
          </w:tcPr>
          <w:p w:rsidR="003E01A8" w:rsidRDefault="00046702">
            <w:pPr>
              <w:spacing w:after="0" w:line="259" w:lineRule="auto"/>
              <w:ind w:left="0" w:firstLine="0"/>
              <w:jc w:val="center"/>
            </w:pPr>
            <w:r>
              <w:rPr>
                <w:b/>
                <w:sz w:val="23"/>
              </w:rPr>
              <w:t>Insumos Utilizados (ex: materiais utilizados)</w:t>
            </w:r>
          </w:p>
        </w:tc>
        <w:tc>
          <w:tcPr>
            <w:tcW w:w="3035" w:type="dxa"/>
            <w:tcBorders>
              <w:top w:val="single" w:sz="6" w:space="0" w:color="000001"/>
              <w:left w:val="single" w:sz="12" w:space="0" w:color="000001"/>
              <w:bottom w:val="single" w:sz="12" w:space="0" w:color="000001"/>
              <w:right w:val="single" w:sz="6" w:space="0" w:color="000001"/>
            </w:tcBorders>
            <w:shd w:val="clear" w:color="auto" w:fill="FFFFFF"/>
          </w:tcPr>
          <w:p w:rsidR="003E01A8" w:rsidRDefault="00046702">
            <w:pPr>
              <w:spacing w:after="0" w:line="259" w:lineRule="auto"/>
              <w:ind w:left="21" w:firstLine="0"/>
              <w:jc w:val="center"/>
            </w:pPr>
            <w:r>
              <w:rPr>
                <w:b/>
                <w:sz w:val="23"/>
              </w:rPr>
              <w:t>Respon</w:t>
            </w:r>
            <w:bookmarkStart w:id="0" w:name="_GoBack"/>
            <w:bookmarkEnd w:id="0"/>
            <w:r>
              <w:rPr>
                <w:b/>
                <w:sz w:val="23"/>
              </w:rPr>
              <w:t>sável</w:t>
            </w:r>
          </w:p>
        </w:tc>
      </w:tr>
      <w:tr w:rsidR="003E01A8">
        <w:trPr>
          <w:trHeight w:val="1455"/>
        </w:trPr>
        <w:tc>
          <w:tcPr>
            <w:tcW w:w="358"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046702">
            <w:pPr>
              <w:spacing w:after="0" w:line="259" w:lineRule="auto"/>
              <w:ind w:left="0" w:firstLine="0"/>
              <w:jc w:val="left"/>
            </w:pPr>
            <w:r>
              <w:rPr>
                <w:b/>
                <w:sz w:val="23"/>
              </w:rPr>
              <w:t>1</w:t>
            </w:r>
          </w:p>
        </w:tc>
        <w:tc>
          <w:tcPr>
            <w:tcW w:w="196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196"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882"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3035"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1455"/>
        </w:trPr>
        <w:tc>
          <w:tcPr>
            <w:tcW w:w="358" w:type="dxa"/>
            <w:tcBorders>
              <w:top w:val="single" w:sz="12" w:space="0" w:color="000001"/>
              <w:left w:val="single" w:sz="6" w:space="0" w:color="000001"/>
              <w:bottom w:val="single" w:sz="12" w:space="0" w:color="000001"/>
              <w:right w:val="single" w:sz="12" w:space="0" w:color="000001"/>
            </w:tcBorders>
            <w:shd w:val="clear" w:color="auto" w:fill="FFFFFF"/>
          </w:tcPr>
          <w:p w:rsidR="003E01A8" w:rsidRDefault="00046702">
            <w:pPr>
              <w:spacing w:after="0" w:line="259" w:lineRule="auto"/>
              <w:ind w:left="0" w:firstLine="0"/>
              <w:jc w:val="left"/>
            </w:pPr>
            <w:r>
              <w:rPr>
                <w:b/>
                <w:sz w:val="23"/>
              </w:rPr>
              <w:t>2</w:t>
            </w:r>
          </w:p>
        </w:tc>
        <w:tc>
          <w:tcPr>
            <w:tcW w:w="196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196"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882"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3035"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358"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3</w:t>
            </w:r>
          </w:p>
        </w:tc>
        <w:tc>
          <w:tcPr>
            <w:tcW w:w="196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196" w:type="dxa"/>
            <w:tcBorders>
              <w:top w:val="single" w:sz="12" w:space="0" w:color="000001"/>
              <w:left w:val="single" w:sz="12" w:space="0" w:color="000001"/>
              <w:bottom w:val="single" w:sz="12" w:space="0" w:color="000001"/>
              <w:right w:val="single" w:sz="12" w:space="0" w:color="000001"/>
            </w:tcBorders>
            <w:shd w:val="clear" w:color="auto" w:fill="FFFFFF"/>
            <w:vAlign w:val="bottom"/>
          </w:tcPr>
          <w:p w:rsidR="003E01A8" w:rsidRDefault="003E01A8">
            <w:pPr>
              <w:spacing w:after="160" w:line="259" w:lineRule="auto"/>
              <w:ind w:left="0" w:firstLine="0"/>
              <w:jc w:val="left"/>
            </w:pPr>
          </w:p>
        </w:tc>
        <w:tc>
          <w:tcPr>
            <w:tcW w:w="2882"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3035"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6"/>
        </w:trPr>
        <w:tc>
          <w:tcPr>
            <w:tcW w:w="358" w:type="dxa"/>
            <w:tcBorders>
              <w:top w:val="single" w:sz="12" w:space="0" w:color="000001"/>
              <w:left w:val="single" w:sz="6" w:space="0" w:color="000001"/>
              <w:bottom w:val="single" w:sz="12"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4</w:t>
            </w:r>
          </w:p>
        </w:tc>
        <w:tc>
          <w:tcPr>
            <w:tcW w:w="1965"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196"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2882" w:type="dxa"/>
            <w:tcBorders>
              <w:top w:val="single" w:sz="12" w:space="0" w:color="000001"/>
              <w:left w:val="single" w:sz="12" w:space="0" w:color="000001"/>
              <w:bottom w:val="single" w:sz="12" w:space="0" w:color="000001"/>
              <w:right w:val="single" w:sz="12" w:space="0" w:color="000001"/>
            </w:tcBorders>
            <w:shd w:val="clear" w:color="auto" w:fill="FFFFFF"/>
          </w:tcPr>
          <w:p w:rsidR="003E01A8" w:rsidRDefault="003E01A8">
            <w:pPr>
              <w:spacing w:after="160" w:line="259" w:lineRule="auto"/>
              <w:ind w:left="0" w:firstLine="0"/>
              <w:jc w:val="left"/>
            </w:pPr>
          </w:p>
        </w:tc>
        <w:tc>
          <w:tcPr>
            <w:tcW w:w="3035" w:type="dxa"/>
            <w:tcBorders>
              <w:top w:val="single" w:sz="12" w:space="0" w:color="000001"/>
              <w:left w:val="single" w:sz="12" w:space="0" w:color="000001"/>
              <w:bottom w:val="single" w:sz="12" w:space="0" w:color="000001"/>
              <w:right w:val="single" w:sz="6" w:space="0" w:color="000001"/>
            </w:tcBorders>
            <w:shd w:val="clear" w:color="auto" w:fill="FFFFFF"/>
          </w:tcPr>
          <w:p w:rsidR="003E01A8" w:rsidRDefault="003E01A8">
            <w:pPr>
              <w:spacing w:after="160" w:line="259" w:lineRule="auto"/>
              <w:ind w:left="0" w:firstLine="0"/>
              <w:jc w:val="left"/>
            </w:pPr>
          </w:p>
        </w:tc>
      </w:tr>
      <w:tr w:rsidR="003E01A8">
        <w:trPr>
          <w:trHeight w:val="460"/>
        </w:trPr>
        <w:tc>
          <w:tcPr>
            <w:tcW w:w="358" w:type="dxa"/>
            <w:tcBorders>
              <w:top w:val="single" w:sz="12" w:space="0" w:color="000001"/>
              <w:left w:val="single" w:sz="6" w:space="0" w:color="000001"/>
              <w:bottom w:val="single" w:sz="6" w:space="0" w:color="000001"/>
              <w:right w:val="single" w:sz="12" w:space="0" w:color="000001"/>
            </w:tcBorders>
            <w:shd w:val="clear" w:color="auto" w:fill="FFFFFF"/>
            <w:vAlign w:val="center"/>
          </w:tcPr>
          <w:p w:rsidR="003E01A8" w:rsidRDefault="00046702">
            <w:pPr>
              <w:spacing w:after="0" w:line="259" w:lineRule="auto"/>
              <w:ind w:left="0" w:firstLine="0"/>
              <w:jc w:val="left"/>
            </w:pPr>
            <w:r>
              <w:rPr>
                <w:b/>
                <w:sz w:val="23"/>
              </w:rPr>
              <w:t>5</w:t>
            </w:r>
          </w:p>
        </w:tc>
        <w:tc>
          <w:tcPr>
            <w:tcW w:w="1965" w:type="dxa"/>
            <w:tcBorders>
              <w:top w:val="single" w:sz="12" w:space="0" w:color="000001"/>
              <w:left w:val="single" w:sz="12"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2196" w:type="dxa"/>
            <w:tcBorders>
              <w:top w:val="single" w:sz="12" w:space="0" w:color="000001"/>
              <w:left w:val="single" w:sz="12"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2882" w:type="dxa"/>
            <w:tcBorders>
              <w:top w:val="single" w:sz="12" w:space="0" w:color="000001"/>
              <w:left w:val="single" w:sz="12" w:space="0" w:color="000001"/>
              <w:bottom w:val="single" w:sz="6" w:space="0" w:color="000001"/>
              <w:right w:val="single" w:sz="12" w:space="0" w:color="000001"/>
            </w:tcBorders>
            <w:shd w:val="clear" w:color="auto" w:fill="FFFFFF"/>
          </w:tcPr>
          <w:p w:rsidR="003E01A8" w:rsidRDefault="003E01A8">
            <w:pPr>
              <w:spacing w:after="160" w:line="259" w:lineRule="auto"/>
              <w:ind w:left="0" w:firstLine="0"/>
              <w:jc w:val="left"/>
            </w:pPr>
          </w:p>
        </w:tc>
        <w:tc>
          <w:tcPr>
            <w:tcW w:w="3035" w:type="dxa"/>
            <w:tcBorders>
              <w:top w:val="single" w:sz="12" w:space="0" w:color="000001"/>
              <w:left w:val="single" w:sz="12" w:space="0" w:color="000001"/>
              <w:bottom w:val="single" w:sz="6" w:space="0" w:color="000001"/>
              <w:right w:val="single" w:sz="6" w:space="0" w:color="000001"/>
            </w:tcBorders>
            <w:shd w:val="clear" w:color="auto" w:fill="FFFFFF"/>
          </w:tcPr>
          <w:p w:rsidR="003E01A8" w:rsidRDefault="003E01A8">
            <w:pPr>
              <w:spacing w:after="160" w:line="259" w:lineRule="auto"/>
              <w:ind w:left="0" w:firstLine="0"/>
              <w:jc w:val="left"/>
            </w:pPr>
          </w:p>
        </w:tc>
      </w:tr>
    </w:tbl>
    <w:p w:rsidR="003E01A8" w:rsidRDefault="00046702">
      <w:pPr>
        <w:spacing w:after="0" w:line="259" w:lineRule="auto"/>
        <w:ind w:left="0" w:right="4903" w:firstLine="0"/>
        <w:jc w:val="right"/>
      </w:pPr>
      <w:r>
        <w:rPr>
          <w:b/>
        </w:rPr>
        <w:t>ANEXO II</w:t>
      </w:r>
    </w:p>
    <w:p w:rsidR="003E01A8" w:rsidRDefault="00046702">
      <w:pPr>
        <w:spacing w:after="0" w:line="264" w:lineRule="auto"/>
        <w:ind w:left="1392"/>
        <w:jc w:val="left"/>
      </w:pPr>
      <w:r>
        <w:rPr>
          <w:b/>
        </w:rPr>
        <w:t>Relação dos Municípios e Região de Monitoramento do Sistema de Distanciamento Controlado</w:t>
      </w:r>
    </w:p>
    <w:tbl>
      <w:tblPr>
        <w:tblStyle w:val="TableGrid"/>
        <w:tblW w:w="10523" w:type="dxa"/>
        <w:tblInd w:w="5" w:type="dxa"/>
        <w:tblCellMar>
          <w:top w:w="40" w:type="dxa"/>
          <w:left w:w="22" w:type="dxa"/>
          <w:bottom w:w="16" w:type="dxa"/>
          <w:right w:w="70" w:type="dxa"/>
        </w:tblCellMar>
        <w:tblLook w:val="04A0"/>
      </w:tblPr>
      <w:tblGrid>
        <w:gridCol w:w="1821"/>
        <w:gridCol w:w="624"/>
        <w:gridCol w:w="2212"/>
        <w:gridCol w:w="626"/>
        <w:gridCol w:w="2532"/>
        <w:gridCol w:w="2708"/>
      </w:tblGrid>
      <w:tr w:rsidR="003E01A8">
        <w:trPr>
          <w:trHeight w:val="1328"/>
        </w:trPr>
        <w:tc>
          <w:tcPr>
            <w:tcW w:w="182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E01A8" w:rsidRDefault="00046702">
            <w:pPr>
              <w:spacing w:after="0" w:line="259" w:lineRule="auto"/>
              <w:ind w:left="43" w:firstLine="0"/>
              <w:jc w:val="center"/>
            </w:pPr>
            <w:r>
              <w:rPr>
                <w:b/>
                <w:sz w:val="23"/>
              </w:rPr>
              <w:t>Município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E01A8" w:rsidRDefault="00046702">
            <w:pPr>
              <w:spacing w:after="0" w:line="259" w:lineRule="auto"/>
              <w:ind w:left="129" w:firstLine="0"/>
              <w:jc w:val="left"/>
            </w:pPr>
            <w:r>
              <w:rPr>
                <w:b/>
                <w:sz w:val="23"/>
              </w:rPr>
              <w:t>Nº</w:t>
            </w:r>
          </w:p>
          <w:p w:rsidR="003E01A8" w:rsidRDefault="00046702">
            <w:pPr>
              <w:spacing w:after="0" w:line="259" w:lineRule="auto"/>
              <w:ind w:left="5" w:firstLine="0"/>
            </w:pPr>
            <w:r>
              <w:rPr>
                <w:b/>
                <w:sz w:val="23"/>
              </w:rPr>
              <w:t>CRE</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E01A8" w:rsidRDefault="00046702">
            <w:pPr>
              <w:spacing w:after="0" w:line="259" w:lineRule="auto"/>
              <w:ind w:left="0" w:right="16" w:firstLine="0"/>
              <w:jc w:val="center"/>
            </w:pPr>
            <w:r>
              <w:rPr>
                <w:b/>
                <w:sz w:val="23"/>
              </w:rPr>
              <w:t xml:space="preserve">Nome </w:t>
            </w:r>
            <w:r>
              <w:rPr>
                <w:b/>
                <w:sz w:val="23"/>
              </w:rPr>
              <w:t>CRE</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E01A8" w:rsidRDefault="00046702">
            <w:pPr>
              <w:spacing w:after="0" w:line="259" w:lineRule="auto"/>
              <w:ind w:left="7" w:firstLine="0"/>
            </w:pPr>
            <w:r>
              <w:rPr>
                <w:b/>
                <w:sz w:val="23"/>
              </w:rPr>
              <w:t>CRS</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E01A8" w:rsidRDefault="00046702">
            <w:pPr>
              <w:spacing w:after="0" w:line="259" w:lineRule="auto"/>
              <w:ind w:left="0" w:right="16" w:firstLine="0"/>
              <w:jc w:val="center"/>
            </w:pPr>
            <w:r>
              <w:rPr>
                <w:b/>
                <w:sz w:val="23"/>
              </w:rPr>
              <w:t>Sede CRS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b/>
                <w:sz w:val="23"/>
              </w:rPr>
              <w:t>Região de</w:t>
            </w:r>
          </w:p>
          <w:p w:rsidR="003E01A8" w:rsidRDefault="00046702">
            <w:pPr>
              <w:spacing w:after="0" w:line="259" w:lineRule="auto"/>
              <w:ind w:left="0" w:right="17" w:firstLine="0"/>
              <w:jc w:val="center"/>
            </w:pPr>
            <w:r>
              <w:rPr>
                <w:b/>
                <w:sz w:val="23"/>
              </w:rPr>
              <w:t>Monitoramento do</w:t>
            </w:r>
          </w:p>
          <w:p w:rsidR="003E01A8" w:rsidRDefault="00046702">
            <w:pPr>
              <w:spacing w:after="0" w:line="259" w:lineRule="auto"/>
              <w:ind w:left="0" w:right="15" w:firstLine="0"/>
              <w:jc w:val="center"/>
            </w:pPr>
            <w:r>
              <w:rPr>
                <w:b/>
                <w:sz w:val="23"/>
              </w:rPr>
              <w:t>Sistema de</w:t>
            </w:r>
          </w:p>
          <w:p w:rsidR="003E01A8" w:rsidRDefault="00046702">
            <w:pPr>
              <w:spacing w:after="0" w:line="259" w:lineRule="auto"/>
              <w:ind w:left="676" w:hanging="240"/>
              <w:jc w:val="left"/>
            </w:pPr>
            <w:r>
              <w:rPr>
                <w:b/>
                <w:sz w:val="23"/>
              </w:rPr>
              <w:t>Distanciamento Controlado</w:t>
            </w:r>
          </w:p>
        </w:tc>
      </w:tr>
      <w:tr w:rsidR="003E01A8">
        <w:trPr>
          <w:trHeight w:val="275"/>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Aceguá</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13ª Bagé</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Bagé</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R22</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Água Santa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5" w:firstLine="0"/>
              <w:jc w:val="center"/>
            </w:pPr>
            <w:r>
              <w:rPr>
                <w:sz w:val="23"/>
              </w:rPr>
              <w:t>Agudo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4" w:hanging="727"/>
              <w:jc w:val="left"/>
            </w:pPr>
            <w:r>
              <w:rPr>
                <w:sz w:val="23"/>
              </w:rPr>
              <w:t>24ª Cachoeira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Santa Maria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R01, R02</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lastRenderedPageBreak/>
              <w:t>Ajuricaba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firstLine="0"/>
              <w:jc w:val="center"/>
            </w:pPr>
            <w:r>
              <w:rPr>
                <w:sz w:val="23"/>
              </w:rPr>
              <w:t xml:space="preserve">36ª </w:t>
            </w:r>
            <w:proofErr w:type="spellStart"/>
            <w:r>
              <w:rPr>
                <w:sz w:val="23"/>
              </w:rPr>
              <w:t>Ijuí</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firstLine="0"/>
              <w:jc w:val="center"/>
            </w:pPr>
            <w:proofErr w:type="spellStart"/>
            <w:r>
              <w:rPr>
                <w:sz w:val="23"/>
              </w:rPr>
              <w:t>Ijuí</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R13</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Alecrim</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Santa Rosa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R14</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Alegrete</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10ª Uruguaiana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10</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proofErr w:type="spellStart"/>
            <w:r>
              <w:rPr>
                <w:sz w:val="23"/>
              </w:rPr>
              <w:t>Alegrete</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R03</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Alegria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Santa Rosa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R14</w:t>
            </w:r>
          </w:p>
        </w:tc>
      </w:tr>
      <w:tr w:rsidR="003E01A8">
        <w:trPr>
          <w:trHeight w:val="800"/>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Almirante</w:t>
            </w:r>
          </w:p>
          <w:p w:rsidR="003E01A8" w:rsidRDefault="00046702">
            <w:pPr>
              <w:spacing w:after="0" w:line="259" w:lineRule="auto"/>
              <w:ind w:left="0" w:firstLine="0"/>
              <w:jc w:val="center"/>
            </w:pPr>
            <w:r>
              <w:rPr>
                <w:sz w:val="23"/>
              </w:rPr>
              <w:t>Tamandaré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R17, R18, R19</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5" w:firstLine="0"/>
              <w:jc w:val="center"/>
            </w:pPr>
            <w:r>
              <w:rPr>
                <w:sz w:val="23"/>
              </w:rPr>
              <w:t>Alpestre</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R15, R20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Alto Alegre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 w:firstLine="0"/>
              <w:jc w:val="center"/>
            </w:pPr>
            <w:r>
              <w:rPr>
                <w:sz w:val="23"/>
              </w:rPr>
              <w:t>Alto Feliz</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Alvorada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firstLine="0"/>
              <w:jc w:val="center"/>
            </w:pPr>
            <w:r>
              <w:rPr>
                <w:sz w:val="23"/>
              </w:rPr>
              <w:t>28ª Gravataí</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R09, R10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pPr>
            <w:r>
              <w:rPr>
                <w:sz w:val="23"/>
              </w:rPr>
              <w:t>Amaral Ferrador</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Pelotas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R21</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9" w:firstLine="0"/>
              <w:jc w:val="left"/>
            </w:pPr>
            <w:r>
              <w:rPr>
                <w:sz w:val="23"/>
              </w:rPr>
              <w:t xml:space="preserve">Ametista </w:t>
            </w:r>
            <w:r>
              <w:rPr>
                <w:sz w:val="23"/>
              </w:rPr>
              <w:t>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R15, R20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7" w:firstLine="0"/>
            </w:pPr>
            <w:r>
              <w:rPr>
                <w:sz w:val="23"/>
              </w:rPr>
              <w:t>André da Rocha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Anta Gorda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Lajeado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R29, R30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2" w:firstLine="0"/>
              <w:jc w:val="left"/>
            </w:pPr>
            <w:r>
              <w:rPr>
                <w:sz w:val="23"/>
              </w:rPr>
              <w:t>Antônio Prado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Arambaré</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R09, R10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Araricá</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R07</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Aratiba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proofErr w:type="spellStart"/>
            <w:r>
              <w:rPr>
                <w:sz w:val="23"/>
              </w:rPr>
              <w:t>Erechim</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3" w:firstLine="0"/>
              <w:jc w:val="left"/>
            </w:pPr>
            <w:r>
              <w:rPr>
                <w:sz w:val="23"/>
              </w:rPr>
              <w:t>Arroio do Meio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Lajeado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R29, R30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75" w:firstLine="0"/>
            </w:pPr>
            <w:r>
              <w:rPr>
                <w:sz w:val="23"/>
              </w:rPr>
              <w:t>Arroio do Padre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Pelotas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R21</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5" w:firstLine="0"/>
              <w:jc w:val="center"/>
            </w:pPr>
            <w:r>
              <w:rPr>
                <w:sz w:val="23"/>
              </w:rPr>
              <w:t>Arroio do Sal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Osório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R04, R05</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5" w:firstLine="0"/>
              <w:jc w:val="left"/>
            </w:pPr>
            <w:r>
              <w:rPr>
                <w:sz w:val="23"/>
              </w:rPr>
              <w:t>Arroio do Tigre</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4" w:hanging="727"/>
              <w:jc w:val="left"/>
            </w:pPr>
            <w:r>
              <w:rPr>
                <w:sz w:val="23"/>
              </w:rPr>
              <w:t>24ª Cachoeira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Cachoeira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R27</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0" w:right="14" w:firstLine="0"/>
              <w:jc w:val="center"/>
            </w:pPr>
            <w:r>
              <w:rPr>
                <w:sz w:val="23"/>
              </w:rPr>
              <w:t>Arroio dos Ratos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R09, R10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9" w:firstLine="0"/>
              <w:jc w:val="left"/>
            </w:pPr>
            <w:r>
              <w:rPr>
                <w:sz w:val="23"/>
              </w:rPr>
              <w:t>Arroio Grande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Pelotas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R21</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Arvorezinha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4" w:right="8" w:firstLine="0"/>
              <w:jc w:val="center"/>
            </w:pPr>
            <w:r>
              <w:rPr>
                <w:sz w:val="23"/>
              </w:rPr>
              <w:t>Augusto Pestana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firstLine="0"/>
              <w:jc w:val="center"/>
            </w:pPr>
            <w:r>
              <w:rPr>
                <w:sz w:val="23"/>
              </w:rPr>
              <w:t xml:space="preserve">36ª </w:t>
            </w:r>
            <w:proofErr w:type="spellStart"/>
            <w:r>
              <w:rPr>
                <w:sz w:val="23"/>
              </w:rPr>
              <w:t>Ijuí</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firstLine="0"/>
              <w:jc w:val="center"/>
            </w:pPr>
            <w:proofErr w:type="spellStart"/>
            <w:r>
              <w:rPr>
                <w:sz w:val="23"/>
              </w:rPr>
              <w:t>Ijuí</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R13</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Áurea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proofErr w:type="spellStart"/>
            <w:r>
              <w:rPr>
                <w:sz w:val="23"/>
              </w:rPr>
              <w:t>Erechim</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Bagé</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13ª Bagé</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Bagé</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R22</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0" w:firstLine="0"/>
            </w:pPr>
            <w:r>
              <w:rPr>
                <w:sz w:val="23"/>
              </w:rPr>
              <w:t>Balneário Pinhal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Osório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R04, R05</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Barão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R08</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Barão de</w:t>
            </w:r>
          </w:p>
          <w:p w:rsidR="003E01A8" w:rsidRDefault="00046702">
            <w:pPr>
              <w:spacing w:after="0" w:line="259" w:lineRule="auto"/>
              <w:ind w:left="45" w:firstLine="0"/>
              <w:jc w:val="center"/>
            </w:pPr>
            <w:r>
              <w:rPr>
                <w:sz w:val="23"/>
              </w:rPr>
              <w:t>Cotegipe</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proofErr w:type="spellStart"/>
            <w:r>
              <w:rPr>
                <w:sz w:val="23"/>
              </w:rPr>
              <w:t>Erechim</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pPr>
            <w:r>
              <w:rPr>
                <w:sz w:val="23"/>
              </w:rPr>
              <w:t>Barão do Triunfo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 xml:space="preserve">12ª </w:t>
            </w:r>
            <w:r>
              <w:rPr>
                <w:sz w:val="23"/>
              </w:rPr>
              <w:t>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R09, R10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pPr>
            <w:r>
              <w:rPr>
                <w:sz w:val="23"/>
              </w:rPr>
              <w:t xml:space="preserve">Barra do </w:t>
            </w:r>
            <w:r>
              <w:rPr>
                <w:sz w:val="23"/>
              </w:rPr>
              <w:lastRenderedPageBreak/>
              <w:t>Guarita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lastRenderedPageBreak/>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R15, R20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2" w:firstLine="0"/>
            </w:pPr>
            <w:r>
              <w:rPr>
                <w:sz w:val="23"/>
              </w:rPr>
              <w:lastRenderedPageBreak/>
              <w:t xml:space="preserve">Barra do </w:t>
            </w:r>
            <w:proofErr w:type="spellStart"/>
            <w:r>
              <w:rPr>
                <w:sz w:val="23"/>
              </w:rPr>
              <w:t>Quaraí</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10ª Uruguaiana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10</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proofErr w:type="spellStart"/>
            <w:r>
              <w:rPr>
                <w:sz w:val="23"/>
              </w:rPr>
              <w:t>Alegrete</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R03</w:t>
            </w:r>
          </w:p>
        </w:tc>
      </w:tr>
      <w:tr w:rsidR="003E01A8">
        <w:trPr>
          <w:trHeight w:val="27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pPr>
            <w:r>
              <w:rPr>
                <w:sz w:val="23"/>
              </w:rPr>
              <w:t>Barra do Ribeiro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R09, R10</w:t>
            </w:r>
          </w:p>
        </w:tc>
      </w:tr>
    </w:tbl>
    <w:p w:rsidR="003E01A8" w:rsidRDefault="003E01A8">
      <w:pPr>
        <w:spacing w:after="0" w:line="259" w:lineRule="auto"/>
        <w:ind w:left="-683" w:right="11207" w:firstLine="0"/>
        <w:jc w:val="left"/>
      </w:pPr>
    </w:p>
    <w:tbl>
      <w:tblPr>
        <w:tblStyle w:val="TableGrid"/>
        <w:tblW w:w="10523" w:type="dxa"/>
        <w:tblInd w:w="5" w:type="dxa"/>
        <w:tblCellMar>
          <w:top w:w="34" w:type="dxa"/>
          <w:left w:w="22" w:type="dxa"/>
          <w:bottom w:w="16" w:type="dxa"/>
          <w:right w:w="74" w:type="dxa"/>
        </w:tblCellMar>
        <w:tblLook w:val="04A0"/>
      </w:tblPr>
      <w:tblGrid>
        <w:gridCol w:w="1822"/>
        <w:gridCol w:w="624"/>
        <w:gridCol w:w="2212"/>
        <w:gridCol w:w="626"/>
        <w:gridCol w:w="2532"/>
        <w:gridCol w:w="2707"/>
      </w:tblGrid>
      <w:tr w:rsidR="003E01A8">
        <w:trPr>
          <w:trHeight w:val="533"/>
        </w:trPr>
        <w:tc>
          <w:tcPr>
            <w:tcW w:w="1821" w:type="dxa"/>
            <w:tcBorders>
              <w:left w:val="single" w:sz="6" w:space="0" w:color="00000A"/>
              <w:bottom w:val="single" w:sz="6" w:space="0" w:color="00000A"/>
              <w:right w:val="single" w:sz="6" w:space="0" w:color="00000A"/>
            </w:tcBorders>
            <w:shd w:val="clear" w:color="auto" w:fill="auto"/>
          </w:tcPr>
          <w:p w:rsidR="003E01A8" w:rsidRDefault="00046702">
            <w:pPr>
              <w:spacing w:after="0" w:line="259" w:lineRule="auto"/>
              <w:ind w:left="27" w:firstLine="0"/>
              <w:jc w:val="center"/>
            </w:pPr>
            <w:r>
              <w:rPr>
                <w:sz w:val="23"/>
              </w:rPr>
              <w:t>Barra do Rio Azul</w:t>
            </w:r>
          </w:p>
        </w:tc>
        <w:tc>
          <w:tcPr>
            <w:tcW w:w="624"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15</w:t>
            </w:r>
          </w:p>
        </w:tc>
        <w:tc>
          <w:tcPr>
            <w:tcW w:w="2212"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 xml:space="preserve">15ª </w:t>
            </w:r>
            <w:proofErr w:type="spellStart"/>
            <w:r>
              <w:rPr>
                <w:sz w:val="23"/>
              </w:rPr>
              <w:t>Erechim</w:t>
            </w:r>
            <w:proofErr w:type="spellEnd"/>
          </w:p>
        </w:tc>
        <w:tc>
          <w:tcPr>
            <w:tcW w:w="626"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11</w:t>
            </w:r>
          </w:p>
        </w:tc>
        <w:tc>
          <w:tcPr>
            <w:tcW w:w="2532"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proofErr w:type="spellStart"/>
            <w:r>
              <w:rPr>
                <w:sz w:val="23"/>
              </w:rPr>
              <w:t>Erechim</w:t>
            </w:r>
            <w:proofErr w:type="spellEnd"/>
          </w:p>
        </w:tc>
        <w:tc>
          <w:tcPr>
            <w:tcW w:w="2707"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R16</w:t>
            </w:r>
          </w:p>
        </w:tc>
      </w:tr>
      <w:tr w:rsidR="003E01A8">
        <w:trPr>
          <w:trHeight w:val="275"/>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0" w:firstLine="0"/>
              <w:jc w:val="center"/>
            </w:pPr>
            <w:r>
              <w:rPr>
                <w:sz w:val="23"/>
              </w:rPr>
              <w:t>Barra Funda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R15, R20</w:t>
            </w:r>
          </w:p>
        </w:tc>
      </w:tr>
      <w:tr w:rsidR="003E01A8">
        <w:trPr>
          <w:trHeight w:val="495"/>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0" w:firstLine="0"/>
              <w:jc w:val="center"/>
            </w:pPr>
            <w:r>
              <w:rPr>
                <w:sz w:val="23"/>
              </w:rPr>
              <w:t>Barracão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2" w:firstLine="0"/>
              <w:jc w:val="left"/>
            </w:pPr>
            <w:r>
              <w:rPr>
                <w:sz w:val="23"/>
              </w:rPr>
              <w:t xml:space="preserve">Barros </w:t>
            </w:r>
            <w:proofErr w:type="spellStart"/>
            <w:r>
              <w:rPr>
                <w:sz w:val="23"/>
              </w:rPr>
              <w:t>Cassal</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R17, R18, R19</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Benjamin Constant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R16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0" w:right="10" w:firstLine="0"/>
              <w:jc w:val="center"/>
            </w:pPr>
            <w:r>
              <w:rPr>
                <w:sz w:val="23"/>
              </w:rPr>
              <w:t>Bento Gonçalves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2"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R23, R24, R25, R26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Boa Vista das Missões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R15, R20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 xml:space="preserve">Boa Vista do </w:t>
            </w:r>
            <w:proofErr w:type="spellStart"/>
            <w:r>
              <w:rPr>
                <w:sz w:val="23"/>
              </w:rPr>
              <w:t>Buricá</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R14</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Boa Vista do Cadeado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9ª Cruz Alta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Cruz Alta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R12</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 xml:space="preserve">Boa </w:t>
            </w:r>
            <w:r>
              <w:rPr>
                <w:sz w:val="23"/>
              </w:rPr>
              <w:t xml:space="preserve">Vista do </w:t>
            </w:r>
            <w:proofErr w:type="spellStart"/>
            <w:r>
              <w:rPr>
                <w:sz w:val="23"/>
              </w:rPr>
              <w:t>Incra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9ª Cruz Alta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Cruz Alta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R12</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4" w:right="14" w:firstLine="0"/>
              <w:jc w:val="center"/>
            </w:pPr>
            <w:r>
              <w:rPr>
                <w:sz w:val="23"/>
              </w:rPr>
              <w:t>Boa Vista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2"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2" w:firstLine="0"/>
              <w:jc w:val="center"/>
            </w:pPr>
            <w:r>
              <w:rPr>
                <w:sz w:val="23"/>
              </w:rPr>
              <w:t>Bom Jesus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23ª Vacaria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76" w:firstLine="0"/>
              <w:jc w:val="left"/>
            </w:pPr>
            <w:r>
              <w:rPr>
                <w:sz w:val="23"/>
              </w:rPr>
              <w:t>Bom Princípio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 w:firstLine="0"/>
            </w:pPr>
            <w:r>
              <w:rPr>
                <w:sz w:val="23"/>
              </w:rPr>
              <w:t xml:space="preserve">Bom </w:t>
            </w:r>
            <w:r>
              <w:rPr>
                <w:sz w:val="23"/>
              </w:rPr>
              <w:t>Progresso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R15, R20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Bom Retiro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R29, R30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Boqueirão do Leão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R29, R30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0" w:firstLine="0"/>
              <w:jc w:val="center"/>
            </w:pPr>
            <w:proofErr w:type="spellStart"/>
            <w:r>
              <w:rPr>
                <w:sz w:val="23"/>
              </w:rPr>
              <w:t>Bossoroca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7" w:hanging="182"/>
              <w:jc w:val="left"/>
            </w:pPr>
            <w:r>
              <w:rPr>
                <w:sz w:val="23"/>
              </w:rPr>
              <w:t>32ª São Luiz Gonzaga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R11</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0" w:firstLine="0"/>
              <w:jc w:val="center"/>
            </w:pPr>
            <w:proofErr w:type="spellStart"/>
            <w:r>
              <w:rPr>
                <w:sz w:val="23"/>
              </w:rPr>
              <w:t>Bozano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jc w:val="center"/>
            </w:pPr>
            <w:r>
              <w:rPr>
                <w:sz w:val="23"/>
              </w:rPr>
              <w:t xml:space="preserve">36ª </w:t>
            </w:r>
            <w:proofErr w:type="spellStart"/>
            <w:r>
              <w:rPr>
                <w:sz w:val="23"/>
              </w:rPr>
              <w:t>Ijuí</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R13</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0" w:firstLine="0"/>
              <w:jc w:val="center"/>
            </w:pPr>
            <w:r>
              <w:rPr>
                <w:sz w:val="23"/>
              </w:rPr>
              <w:t>Braga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proofErr w:type="spellStart"/>
            <w:r>
              <w:rPr>
                <w:sz w:val="23"/>
              </w:rPr>
              <w:t>Brochier</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R08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0" w:firstLine="0"/>
              <w:jc w:val="center"/>
            </w:pPr>
            <w:r>
              <w:rPr>
                <w:sz w:val="23"/>
              </w:rPr>
              <w:t>Butiá</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R09, R10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2" w:firstLine="0"/>
              <w:jc w:val="center"/>
            </w:pPr>
            <w:r>
              <w:rPr>
                <w:sz w:val="23"/>
              </w:rPr>
              <w:t>Caçapava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13ª Bagé</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2" w:firstLine="0"/>
              <w:jc w:val="center"/>
            </w:pPr>
            <w:r>
              <w:rPr>
                <w:sz w:val="23"/>
              </w:rPr>
              <w:t>Cachoeira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R27</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Cacequi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R01,</w:t>
            </w:r>
            <w:r>
              <w:rPr>
                <w:sz w:val="23"/>
              </w:rPr>
              <w:t xml:space="preserve"> R02</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4" w:firstLine="0"/>
              <w:jc w:val="center"/>
            </w:pPr>
            <w:r>
              <w:rPr>
                <w:sz w:val="23"/>
              </w:rPr>
              <w:t>Cachoeira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4" w:hanging="727"/>
              <w:jc w:val="left"/>
            </w:pPr>
            <w:r>
              <w:rPr>
                <w:sz w:val="23"/>
              </w:rPr>
              <w:t>24ª Cachoeira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2" w:firstLine="0"/>
              <w:jc w:val="center"/>
            </w:pPr>
            <w:r>
              <w:rPr>
                <w:sz w:val="23"/>
              </w:rPr>
              <w:t>Cachoeira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R27</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0" w:firstLine="0"/>
              <w:jc w:val="center"/>
            </w:pPr>
            <w:r>
              <w:rPr>
                <w:sz w:val="23"/>
              </w:rPr>
              <w:t>Cachoeirinha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jc w:val="center"/>
            </w:pPr>
            <w:r>
              <w:rPr>
                <w:sz w:val="23"/>
              </w:rPr>
              <w:t>28ª Gravataí</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5" w:firstLine="0"/>
              <w:jc w:val="left"/>
            </w:pPr>
            <w:r>
              <w:rPr>
                <w:sz w:val="23"/>
              </w:rPr>
              <w:lastRenderedPageBreak/>
              <w:t xml:space="preserve">Cacique </w:t>
            </w:r>
            <w:proofErr w:type="spellStart"/>
            <w:r>
              <w:rPr>
                <w:sz w:val="23"/>
              </w:rPr>
              <w:t>Doble</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R17, R18, R19</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0" w:firstLine="0"/>
              <w:jc w:val="center"/>
            </w:pPr>
            <w:proofErr w:type="spellStart"/>
            <w:r>
              <w:rPr>
                <w:sz w:val="23"/>
              </w:rPr>
              <w:t>Caibaté</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7" w:hanging="182"/>
              <w:jc w:val="left"/>
            </w:pPr>
            <w:r>
              <w:rPr>
                <w:sz w:val="23"/>
              </w:rPr>
              <w:t>32ª São Luiz Gonzaga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R11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0" w:firstLine="0"/>
              <w:jc w:val="center"/>
            </w:pPr>
            <w:r>
              <w:rPr>
                <w:sz w:val="23"/>
              </w:rPr>
              <w:t>Caiçara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 xml:space="preserve">20ª </w:t>
            </w:r>
            <w:r>
              <w:rPr>
                <w:sz w:val="23"/>
              </w:rPr>
              <w:t>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0" w:firstLine="0"/>
              <w:jc w:val="center"/>
            </w:pPr>
            <w:proofErr w:type="spellStart"/>
            <w:r>
              <w:rPr>
                <w:sz w:val="23"/>
              </w:rPr>
              <w:t>Camaquã</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0" w:firstLine="0"/>
              <w:jc w:val="center"/>
            </w:pPr>
            <w:r>
              <w:rPr>
                <w:sz w:val="23"/>
              </w:rPr>
              <w:t>Camargo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0" w:firstLine="0"/>
            </w:pPr>
            <w:r>
              <w:rPr>
                <w:sz w:val="23"/>
              </w:rPr>
              <w:t>Cambará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8"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R06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Campestre da Serra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23ª Vacaria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2" w:firstLine="0"/>
              <w:jc w:val="center"/>
            </w:pPr>
            <w:r>
              <w:rPr>
                <w:sz w:val="23"/>
              </w:rPr>
              <w:t xml:space="preserve">Caxias do </w:t>
            </w:r>
            <w:r>
              <w:rPr>
                <w:sz w:val="23"/>
              </w:rPr>
              <w:t>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R23, R24, R25, R26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Campina das Missões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8"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R14</w:t>
            </w:r>
          </w:p>
        </w:tc>
      </w:tr>
      <w:tr w:rsidR="003E01A8">
        <w:trPr>
          <w:trHeight w:val="540"/>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2" w:firstLine="0"/>
              <w:jc w:val="center"/>
            </w:pPr>
            <w:r>
              <w:rPr>
                <w:sz w:val="23"/>
              </w:rPr>
              <w:t>Campinas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R16</w:t>
            </w:r>
          </w:p>
        </w:tc>
      </w:tr>
    </w:tbl>
    <w:p w:rsidR="003E01A8" w:rsidRDefault="003E01A8">
      <w:pPr>
        <w:spacing w:after="0" w:line="259" w:lineRule="auto"/>
        <w:ind w:left="-683" w:right="11207" w:firstLine="0"/>
        <w:jc w:val="left"/>
      </w:pPr>
    </w:p>
    <w:tbl>
      <w:tblPr>
        <w:tblStyle w:val="TableGrid"/>
        <w:tblW w:w="10523" w:type="dxa"/>
        <w:tblInd w:w="5" w:type="dxa"/>
        <w:tblCellMar>
          <w:top w:w="34" w:type="dxa"/>
          <w:left w:w="22" w:type="dxa"/>
          <w:bottom w:w="16" w:type="dxa"/>
          <w:right w:w="75" w:type="dxa"/>
        </w:tblCellMar>
        <w:tblLook w:val="04A0"/>
      </w:tblPr>
      <w:tblGrid>
        <w:gridCol w:w="1822"/>
        <w:gridCol w:w="624"/>
        <w:gridCol w:w="2212"/>
        <w:gridCol w:w="626"/>
        <w:gridCol w:w="2532"/>
        <w:gridCol w:w="2707"/>
      </w:tblGrid>
      <w:tr w:rsidR="003E01A8">
        <w:trPr>
          <w:trHeight w:val="271"/>
        </w:trPr>
        <w:tc>
          <w:tcPr>
            <w:tcW w:w="1821" w:type="dxa"/>
            <w:tcBorders>
              <w:left w:val="single" w:sz="6" w:space="0" w:color="00000A"/>
              <w:bottom w:val="single" w:sz="6" w:space="0" w:color="00000A"/>
              <w:right w:val="single" w:sz="6" w:space="0" w:color="00000A"/>
            </w:tcBorders>
            <w:shd w:val="clear" w:color="auto" w:fill="auto"/>
          </w:tcPr>
          <w:p w:rsidR="003E01A8" w:rsidRDefault="00046702">
            <w:pPr>
              <w:spacing w:after="0" w:line="259" w:lineRule="auto"/>
              <w:ind w:left="242" w:firstLine="0"/>
              <w:jc w:val="left"/>
            </w:pPr>
            <w:r>
              <w:rPr>
                <w:sz w:val="23"/>
              </w:rPr>
              <w:t>Campo Bom</w:t>
            </w:r>
          </w:p>
        </w:tc>
        <w:tc>
          <w:tcPr>
            <w:tcW w:w="624"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Porto Alegre</w:t>
            </w:r>
          </w:p>
        </w:tc>
        <w:tc>
          <w:tcPr>
            <w:tcW w:w="2707"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R07</w:t>
            </w:r>
          </w:p>
        </w:tc>
      </w:tr>
      <w:tr w:rsidR="003E01A8">
        <w:trPr>
          <w:trHeight w:val="275"/>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20" w:firstLine="0"/>
              <w:jc w:val="left"/>
            </w:pPr>
            <w:r>
              <w:rPr>
                <w:sz w:val="23"/>
              </w:rPr>
              <w:t>Campo Novo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R13</w:t>
            </w:r>
          </w:p>
        </w:tc>
      </w:tr>
      <w:tr w:rsidR="003E01A8">
        <w:trPr>
          <w:trHeight w:val="422"/>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pPr>
            <w:r>
              <w:rPr>
                <w:sz w:val="23"/>
              </w:rPr>
              <w:t>Campos Borges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Candelária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 w:firstLine="0"/>
              <w:jc w:val="center"/>
            </w:pPr>
            <w:r>
              <w:rPr>
                <w:sz w:val="23"/>
              </w:rPr>
              <w:t>Santa Cruz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R28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1" w:firstLine="0"/>
              <w:jc w:val="left"/>
            </w:pPr>
            <w:r>
              <w:rPr>
                <w:sz w:val="23"/>
              </w:rPr>
              <w:t>Cândido Godói</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R14</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proofErr w:type="spellStart"/>
            <w:r>
              <w:rPr>
                <w:sz w:val="23"/>
              </w:rPr>
              <w:t>Candiota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13ª Bagé</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Bagé</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R22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Canela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6" w:firstLine="0"/>
              <w:jc w:val="center"/>
            </w:pPr>
            <w:r>
              <w:rPr>
                <w:sz w:val="23"/>
              </w:rPr>
              <w:t>Canguçu</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Pelotas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R21</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t>Canoas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27ª Canoas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R08</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9" w:firstLine="0"/>
              <w:jc w:val="center"/>
            </w:pPr>
            <w:r>
              <w:rPr>
                <w:sz w:val="23"/>
              </w:rPr>
              <w:t>Canudos do Vale</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9" w:firstLine="0"/>
              <w:jc w:val="center"/>
            </w:pPr>
            <w:r>
              <w:rPr>
                <w:sz w:val="23"/>
              </w:rPr>
              <w:t>R29, R30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4" w:right="3" w:firstLine="0"/>
              <w:jc w:val="center"/>
            </w:pPr>
            <w:r>
              <w:rPr>
                <w:sz w:val="23"/>
              </w:rPr>
              <w:t>Capão Bonito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9" w:firstLine="0"/>
              <w:jc w:val="center"/>
            </w:pPr>
            <w:r>
              <w:rPr>
                <w:sz w:val="23"/>
              </w:rPr>
              <w:t>R17, R18, R19</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9" w:firstLine="0"/>
              <w:jc w:val="center"/>
            </w:pPr>
            <w:r>
              <w:rPr>
                <w:sz w:val="23"/>
              </w:rPr>
              <w:t>Capão da Canoa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9"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04" w:firstLine="0"/>
              <w:jc w:val="left"/>
            </w:pPr>
            <w:r>
              <w:rPr>
                <w:sz w:val="23"/>
              </w:rPr>
              <w:t>Capão do Cipó</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35ª São Borja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 w:firstLine="0"/>
            </w:pPr>
            <w:r>
              <w:rPr>
                <w:sz w:val="23"/>
              </w:rPr>
              <w:t>Capão do Leão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Pelotas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R21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Capela de Santana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9" w:firstLine="0"/>
              <w:jc w:val="center"/>
            </w:pPr>
            <w:r>
              <w:rPr>
                <w:sz w:val="23"/>
              </w:rPr>
              <w:t>R08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Capitão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R29, R30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1" w:firstLine="0"/>
              <w:jc w:val="left"/>
            </w:pPr>
            <w:r>
              <w:rPr>
                <w:sz w:val="23"/>
              </w:rPr>
              <w:t>Capivari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proofErr w:type="spellStart"/>
            <w:r>
              <w:rPr>
                <w:sz w:val="23"/>
              </w:rPr>
              <w:t>Caraá</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Carazinho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 w:firstLine="0"/>
            </w:pPr>
            <w:r>
              <w:rPr>
                <w:sz w:val="23"/>
              </w:rPr>
              <w:t>Carlos Barbosa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5" w:firstLine="0"/>
              <w:jc w:val="left"/>
            </w:pPr>
            <w:r>
              <w:rPr>
                <w:sz w:val="23"/>
              </w:rPr>
              <w:t>Carlos Gomes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Casca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lastRenderedPageBreak/>
              <w:t>Caseiros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proofErr w:type="spellStart"/>
            <w:r>
              <w:rPr>
                <w:sz w:val="23"/>
              </w:rPr>
              <w:t>Catuípe</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 w:firstLine="0"/>
              <w:jc w:val="center"/>
            </w:pPr>
            <w:r>
              <w:rPr>
                <w:sz w:val="23"/>
              </w:rPr>
              <w:t xml:space="preserve">36ª </w:t>
            </w:r>
            <w:proofErr w:type="spellStart"/>
            <w:r>
              <w:rPr>
                <w:sz w:val="23"/>
              </w:rPr>
              <w:t>Ijuí</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R13</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4" w:firstLine="0"/>
              <w:jc w:val="left"/>
            </w:pPr>
            <w:r>
              <w:rPr>
                <w:sz w:val="23"/>
              </w:rPr>
              <w:t>Caxias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Centenário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proofErr w:type="spellStart"/>
            <w:r>
              <w:rPr>
                <w:sz w:val="23"/>
              </w:rPr>
              <w:t>Cerrito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Pelotas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R21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206" w:firstLine="0"/>
              <w:jc w:val="left"/>
            </w:pPr>
            <w:r>
              <w:rPr>
                <w:sz w:val="23"/>
              </w:rPr>
              <w:t>Cerro Branco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4" w:hanging="727"/>
              <w:jc w:val="left"/>
            </w:pPr>
            <w:r>
              <w:rPr>
                <w:sz w:val="23"/>
              </w:rPr>
              <w:t>24ª Cachoeira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3" w:firstLine="0"/>
              <w:jc w:val="center"/>
            </w:pPr>
            <w:r>
              <w:rPr>
                <w:sz w:val="23"/>
              </w:rPr>
              <w:t xml:space="preserve">Cachoeira </w:t>
            </w:r>
            <w:r>
              <w:rPr>
                <w:sz w:val="23"/>
              </w:rPr>
              <w:t>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9" w:firstLine="0"/>
              <w:jc w:val="center"/>
            </w:pPr>
            <w:r>
              <w:rPr>
                <w:sz w:val="23"/>
              </w:rPr>
              <w:t>R27</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1" w:firstLine="0"/>
              <w:jc w:val="left"/>
            </w:pPr>
            <w:r>
              <w:rPr>
                <w:sz w:val="23"/>
              </w:rPr>
              <w:t>Cerro Grande</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9" w:firstLine="0"/>
              <w:jc w:val="center"/>
            </w:pPr>
            <w:r>
              <w:rPr>
                <w:sz w:val="23"/>
              </w:rPr>
              <w:t>R15, R20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1" w:right="10" w:firstLine="0"/>
              <w:jc w:val="center"/>
            </w:pPr>
            <w:r>
              <w:rPr>
                <w:sz w:val="23"/>
              </w:rPr>
              <w:t>Cerro Grande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9"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Cerro Largo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75" w:firstLine="0"/>
              <w:jc w:val="left"/>
            </w:pPr>
            <w:r>
              <w:rPr>
                <w:sz w:val="23"/>
              </w:rPr>
              <w:t>14ª Santo Ângelo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R11</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Chapada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8" w:firstLine="0"/>
              <w:jc w:val="left"/>
            </w:pPr>
            <w:r>
              <w:rPr>
                <w:sz w:val="23"/>
              </w:rPr>
              <w:t>Charqueadas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Charrua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proofErr w:type="spellStart"/>
            <w:r>
              <w:rPr>
                <w:sz w:val="23"/>
              </w:rPr>
              <w:t>Chiapetta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 w:firstLine="0"/>
              <w:jc w:val="center"/>
            </w:pPr>
            <w:r>
              <w:rPr>
                <w:sz w:val="23"/>
              </w:rPr>
              <w:t xml:space="preserve">36ª </w:t>
            </w:r>
            <w:proofErr w:type="spellStart"/>
            <w:r>
              <w:rPr>
                <w:sz w:val="23"/>
              </w:rPr>
              <w:t>Ijuí</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R13</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74" w:firstLine="0"/>
              <w:jc w:val="center"/>
            </w:pPr>
            <w:r>
              <w:rPr>
                <w:sz w:val="23"/>
              </w:rPr>
              <w:t>Chuí</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18ª Rio Grande</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Pelotas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R21</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Chuvisca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Cidreira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proofErr w:type="spellStart"/>
            <w:r>
              <w:rPr>
                <w:sz w:val="23"/>
              </w:rPr>
              <w:t>Ciríaco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t>Colinas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R29, R30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Colorado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Cruz Alta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8" w:firstLine="0"/>
              <w:jc w:val="center"/>
            </w:pPr>
            <w:r>
              <w:rPr>
                <w:sz w:val="23"/>
              </w:rPr>
              <w:t>Condor</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 w:firstLine="0"/>
              <w:jc w:val="center"/>
            </w:pPr>
            <w:r>
              <w:rPr>
                <w:sz w:val="23"/>
              </w:rPr>
              <w:t xml:space="preserve">36ª </w:t>
            </w:r>
            <w:proofErr w:type="spellStart"/>
            <w:r>
              <w:rPr>
                <w:sz w:val="23"/>
              </w:rPr>
              <w:t>Ijuí</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R13</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proofErr w:type="spellStart"/>
            <w:r>
              <w:rPr>
                <w:sz w:val="23"/>
              </w:rPr>
              <w:t>Constantina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R15, R20</w:t>
            </w:r>
          </w:p>
        </w:tc>
      </w:tr>
      <w:tr w:rsidR="003E01A8">
        <w:trPr>
          <w:trHeight w:val="27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96" w:firstLine="0"/>
              <w:jc w:val="left"/>
            </w:pPr>
            <w:r>
              <w:rPr>
                <w:sz w:val="23"/>
              </w:rPr>
              <w:t>Coqueiro Baixo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 xml:space="preserve">3ª </w:t>
            </w:r>
            <w:r>
              <w:rPr>
                <w:sz w:val="23"/>
              </w:rPr>
              <w:t>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R29, R30</w:t>
            </w:r>
          </w:p>
        </w:tc>
      </w:tr>
    </w:tbl>
    <w:p w:rsidR="003E01A8" w:rsidRDefault="003E01A8">
      <w:pPr>
        <w:spacing w:after="0" w:line="259" w:lineRule="auto"/>
        <w:ind w:left="-683" w:right="11207" w:firstLine="0"/>
        <w:jc w:val="left"/>
      </w:pPr>
    </w:p>
    <w:tbl>
      <w:tblPr>
        <w:tblStyle w:val="TableGrid"/>
        <w:tblW w:w="10523" w:type="dxa"/>
        <w:tblInd w:w="5" w:type="dxa"/>
        <w:tblCellMar>
          <w:top w:w="34" w:type="dxa"/>
          <w:left w:w="22" w:type="dxa"/>
          <w:right w:w="70" w:type="dxa"/>
        </w:tblCellMar>
        <w:tblLook w:val="04A0"/>
      </w:tblPr>
      <w:tblGrid>
        <w:gridCol w:w="1822"/>
        <w:gridCol w:w="624"/>
        <w:gridCol w:w="2212"/>
        <w:gridCol w:w="626"/>
        <w:gridCol w:w="2532"/>
        <w:gridCol w:w="2707"/>
      </w:tblGrid>
      <w:tr w:rsidR="003E01A8">
        <w:trPr>
          <w:trHeight w:val="533"/>
        </w:trPr>
        <w:tc>
          <w:tcPr>
            <w:tcW w:w="1821" w:type="dxa"/>
            <w:tcBorders>
              <w:left w:val="single" w:sz="6" w:space="0" w:color="00000A"/>
              <w:bottom w:val="single" w:sz="6" w:space="0" w:color="00000A"/>
              <w:right w:val="single" w:sz="6" w:space="0" w:color="00000A"/>
            </w:tcBorders>
            <w:shd w:val="clear" w:color="auto" w:fill="auto"/>
          </w:tcPr>
          <w:p w:rsidR="003E01A8" w:rsidRDefault="00046702">
            <w:pPr>
              <w:spacing w:after="0" w:line="259" w:lineRule="auto"/>
              <w:ind w:left="34" w:firstLine="0"/>
              <w:jc w:val="center"/>
            </w:pPr>
            <w:r>
              <w:rPr>
                <w:sz w:val="23"/>
              </w:rPr>
              <w:t>Coqueiros do Sul</w:t>
            </w:r>
          </w:p>
        </w:tc>
        <w:tc>
          <w:tcPr>
            <w:tcW w:w="624"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39ª Carazinho</w:t>
            </w:r>
          </w:p>
        </w:tc>
        <w:tc>
          <w:tcPr>
            <w:tcW w:w="626"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Passo Fundo</w:t>
            </w:r>
          </w:p>
        </w:tc>
        <w:tc>
          <w:tcPr>
            <w:tcW w:w="2707"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R17, R18, R19</w:t>
            </w:r>
          </w:p>
        </w:tc>
      </w:tr>
      <w:tr w:rsidR="003E01A8">
        <w:trPr>
          <w:trHeight w:val="275"/>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8" w:firstLine="0"/>
              <w:jc w:val="left"/>
            </w:pPr>
            <w:r>
              <w:rPr>
                <w:sz w:val="23"/>
              </w:rPr>
              <w:t>Coronel Barros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2" w:firstLine="0"/>
              <w:jc w:val="center"/>
            </w:pPr>
            <w:r>
              <w:rPr>
                <w:sz w:val="23"/>
              </w:rPr>
              <w:t xml:space="preserve">36ª </w:t>
            </w:r>
            <w:proofErr w:type="spellStart"/>
            <w:r>
              <w:rPr>
                <w:sz w:val="23"/>
              </w:rPr>
              <w:t>Ijuí</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2"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R13</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04" w:firstLine="0"/>
              <w:jc w:val="left"/>
            </w:pPr>
            <w:r>
              <w:rPr>
                <w:sz w:val="23"/>
              </w:rPr>
              <w:t xml:space="preserve">Coronel </w:t>
            </w:r>
            <w:proofErr w:type="spellStart"/>
            <w:r>
              <w:rPr>
                <w:sz w:val="23"/>
              </w:rPr>
              <w:t>Bicaco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3" w:firstLine="0"/>
              <w:jc w:val="center"/>
            </w:pPr>
            <w:r>
              <w:rPr>
                <w:sz w:val="23"/>
              </w:rPr>
              <w:t>Coronel Pilar</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proofErr w:type="spellStart"/>
            <w:r>
              <w:rPr>
                <w:sz w:val="23"/>
              </w:rPr>
              <w:t>Cotiporã</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r>
              <w:rPr>
                <w:sz w:val="23"/>
              </w:rPr>
              <w:t>Coxilha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7" w:firstLine="0"/>
              <w:jc w:val="center"/>
            </w:pPr>
            <w:proofErr w:type="spellStart"/>
            <w:r>
              <w:rPr>
                <w:sz w:val="23"/>
              </w:rPr>
              <w:t>Crissiumal</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2"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R13</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7" w:firstLine="0"/>
              <w:jc w:val="center"/>
            </w:pPr>
            <w:r>
              <w:rPr>
                <w:sz w:val="23"/>
              </w:rPr>
              <w:t>Cristal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Pelotas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R21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67" w:firstLine="0"/>
              <w:jc w:val="center"/>
            </w:pPr>
            <w:r>
              <w:rPr>
                <w:sz w:val="23"/>
              </w:rPr>
              <w:t>Cristal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 xml:space="preserve">20ª Palmeira das </w:t>
            </w:r>
            <w:r>
              <w:rPr>
                <w:sz w:val="23"/>
              </w:rPr>
              <w:t>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r>
              <w:rPr>
                <w:sz w:val="23"/>
              </w:rPr>
              <w:t>Cruz Alta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9ª Cruz Alta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Cruz Alta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proofErr w:type="spellStart"/>
            <w:r>
              <w:rPr>
                <w:sz w:val="23"/>
              </w:rPr>
              <w:t>Cruzaltense</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1" w:firstLine="0"/>
              <w:jc w:val="left"/>
            </w:pPr>
            <w:r>
              <w:rPr>
                <w:sz w:val="23"/>
              </w:rPr>
              <w:t>Cruzeiro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R29, R30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7" w:firstLine="0"/>
              <w:jc w:val="center"/>
            </w:pPr>
            <w:r>
              <w:rPr>
                <w:sz w:val="23"/>
              </w:rPr>
              <w:t xml:space="preserve">David </w:t>
            </w:r>
            <w:proofErr w:type="spellStart"/>
            <w:r>
              <w:rPr>
                <w:sz w:val="23"/>
              </w:rPr>
              <w:t>Canabarro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8" w:firstLine="0"/>
              <w:jc w:val="center"/>
            </w:pPr>
            <w:r>
              <w:rPr>
                <w:sz w:val="23"/>
              </w:rPr>
              <w:lastRenderedPageBreak/>
              <w:t>Derrubadas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21ª</w:t>
            </w:r>
            <w:r>
              <w:rPr>
                <w:sz w:val="23"/>
              </w:rPr>
              <w:t xml:space="preserve">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R15, R20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Dezesseis de Novembro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7" w:hanging="182"/>
              <w:jc w:val="left"/>
            </w:pPr>
            <w:r>
              <w:rPr>
                <w:sz w:val="23"/>
              </w:rPr>
              <w:t>32ª São Luiz Gonzaga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R11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Dilermando de Aguiar</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8" w:firstLine="0"/>
              <w:jc w:val="center"/>
            </w:pPr>
            <w:r>
              <w:rPr>
                <w:sz w:val="23"/>
              </w:rPr>
              <w:t>Dois Irmãos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R07</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Dois Irmãos das Missões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w:t>
            </w:r>
            <w:r>
              <w:rPr>
                <w:sz w:val="23"/>
              </w:rPr>
              <w:t xml:space="preserve">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47" w:firstLine="0"/>
              <w:jc w:val="left"/>
            </w:pPr>
            <w:r>
              <w:rPr>
                <w:sz w:val="23"/>
              </w:rPr>
              <w:t>Dois Lajeados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R29, R30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47" w:firstLine="0"/>
              <w:jc w:val="left"/>
            </w:pPr>
            <w:r>
              <w:rPr>
                <w:sz w:val="23"/>
              </w:rPr>
              <w:t>Dom Feliciano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r>
              <w:rPr>
                <w:sz w:val="23"/>
              </w:rPr>
              <w:t xml:space="preserve">Dom </w:t>
            </w:r>
            <w:proofErr w:type="spellStart"/>
            <w:r>
              <w:rPr>
                <w:sz w:val="23"/>
              </w:rPr>
              <w:t>Pedrito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13ª Bagé</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Bagé</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R22</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Dom Pedro de Alcântara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 xml:space="preserve">R04, </w:t>
            </w:r>
            <w:r>
              <w:rPr>
                <w:sz w:val="23"/>
              </w:rPr>
              <w:t>R05</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2" w:firstLine="0"/>
            </w:pPr>
            <w:r>
              <w:rPr>
                <w:sz w:val="23"/>
              </w:rPr>
              <w:t>Dona Francisca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4" w:hanging="727"/>
              <w:jc w:val="left"/>
            </w:pPr>
            <w:r>
              <w:rPr>
                <w:sz w:val="23"/>
              </w:rPr>
              <w:t>24ª Cachoeira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R01, R02</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Doutor Maurício Cardoso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R14</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8" w:firstLine="0"/>
              <w:jc w:val="left"/>
            </w:pPr>
            <w:r>
              <w:rPr>
                <w:sz w:val="23"/>
              </w:rPr>
              <w:t>Doutor Ricardo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R29, R30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75" w:firstLine="0"/>
            </w:pPr>
            <w:r>
              <w:rPr>
                <w:sz w:val="23"/>
              </w:rPr>
              <w:t>Eldorado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r>
              <w:rPr>
                <w:sz w:val="23"/>
              </w:rPr>
              <w:t>Encantado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R29, R30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Encruzilhada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 w:firstLine="0"/>
              <w:jc w:val="center"/>
            </w:pPr>
            <w:r>
              <w:rPr>
                <w:sz w:val="23"/>
              </w:rPr>
              <w:t>Cachoeira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R27</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8" w:firstLine="0"/>
              <w:jc w:val="left"/>
            </w:pPr>
            <w:r>
              <w:rPr>
                <w:sz w:val="23"/>
              </w:rPr>
              <w:t>Engenho Velho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R15, R20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4" w:firstLine="0"/>
              <w:jc w:val="center"/>
            </w:pPr>
            <w:r>
              <w:rPr>
                <w:sz w:val="23"/>
              </w:rPr>
              <w:t>Entre Rios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8" w:firstLine="0"/>
              <w:jc w:val="center"/>
            </w:pPr>
            <w:proofErr w:type="spellStart"/>
            <w:r>
              <w:rPr>
                <w:sz w:val="23"/>
              </w:rPr>
              <w:t>Entre-Ijuís</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75" w:firstLine="0"/>
              <w:jc w:val="left"/>
            </w:pPr>
            <w:r>
              <w:rPr>
                <w:sz w:val="23"/>
              </w:rPr>
              <w:t>14ª Santo Ângelo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R11</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proofErr w:type="spellStart"/>
            <w:r>
              <w:rPr>
                <w:sz w:val="23"/>
              </w:rPr>
              <w:t>Erebango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 w:firstLine="0"/>
              <w:jc w:val="center"/>
            </w:pPr>
            <w:proofErr w:type="spellStart"/>
            <w:r>
              <w:rPr>
                <w:sz w:val="23"/>
              </w:rPr>
              <w:t>Erechim</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r>
              <w:rPr>
                <w:sz w:val="23"/>
              </w:rPr>
              <w:t>Ernestina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r>
              <w:rPr>
                <w:sz w:val="23"/>
              </w:rPr>
              <w:t>Erval Grande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7" w:firstLine="0"/>
              <w:jc w:val="center"/>
            </w:pPr>
            <w:r>
              <w:rPr>
                <w:sz w:val="23"/>
              </w:rPr>
              <w:t>Erval Seco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r>
              <w:rPr>
                <w:sz w:val="23"/>
              </w:rPr>
              <w:t>Esmeralda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23ª Vacaria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R23, R24, R25, R26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 w:firstLine="0"/>
              <w:jc w:val="center"/>
            </w:pPr>
            <w:r>
              <w:rPr>
                <w:sz w:val="23"/>
              </w:rPr>
              <w:t>Esperança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r>
              <w:rPr>
                <w:sz w:val="23"/>
              </w:rPr>
              <w:t>Espumoso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R17, R18, R19</w:t>
            </w:r>
          </w:p>
        </w:tc>
      </w:tr>
      <w:tr w:rsidR="003E01A8">
        <w:trPr>
          <w:trHeight w:val="351"/>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7" w:firstLine="0"/>
              <w:jc w:val="center"/>
            </w:pPr>
            <w:r>
              <w:rPr>
                <w:sz w:val="23"/>
              </w:rPr>
              <w:t>Estação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R16</w:t>
            </w:r>
          </w:p>
        </w:tc>
      </w:tr>
      <w:tr w:rsidR="003E01A8">
        <w:trPr>
          <w:trHeight w:val="271"/>
        </w:trPr>
        <w:tc>
          <w:tcPr>
            <w:tcW w:w="1821" w:type="dxa"/>
            <w:tcBorders>
              <w:left w:val="single" w:sz="6" w:space="0" w:color="00000A"/>
              <w:bottom w:val="single" w:sz="6" w:space="0" w:color="00000A"/>
              <w:right w:val="single" w:sz="6" w:space="0" w:color="00000A"/>
            </w:tcBorders>
            <w:shd w:val="clear" w:color="auto" w:fill="auto"/>
          </w:tcPr>
          <w:p w:rsidR="003E01A8" w:rsidRDefault="00046702">
            <w:pPr>
              <w:spacing w:after="0" w:line="259" w:lineRule="auto"/>
              <w:ind w:left="125" w:firstLine="0"/>
              <w:jc w:val="left"/>
            </w:pPr>
            <w:r>
              <w:rPr>
                <w:sz w:val="23"/>
              </w:rPr>
              <w:t>Estância Velha</w:t>
            </w:r>
          </w:p>
        </w:tc>
        <w:tc>
          <w:tcPr>
            <w:tcW w:w="624"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7"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R07</w:t>
            </w:r>
          </w:p>
        </w:tc>
      </w:tr>
      <w:tr w:rsidR="003E01A8">
        <w:trPr>
          <w:trHeight w:val="275"/>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Esteio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27ª Canoas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Estrela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R29, R30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5" w:firstLine="0"/>
              <w:jc w:val="center"/>
            </w:pPr>
            <w:r>
              <w:rPr>
                <w:sz w:val="23"/>
              </w:rPr>
              <w:t>Estrela Velha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4" w:hanging="727"/>
              <w:jc w:val="left"/>
            </w:pPr>
            <w:r>
              <w:rPr>
                <w:sz w:val="23"/>
              </w:rPr>
              <w:t>24ª Cachoeira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Cachoeira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R27</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Eugênio de Castro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75" w:firstLine="0"/>
              <w:jc w:val="left"/>
            </w:pPr>
            <w:r>
              <w:rPr>
                <w:sz w:val="23"/>
              </w:rPr>
              <w:t>14ª Santo Ângelo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7" w:firstLine="0"/>
              <w:jc w:val="center"/>
            </w:pPr>
            <w:r>
              <w:rPr>
                <w:sz w:val="23"/>
              </w:rPr>
              <w:lastRenderedPageBreak/>
              <w:t>Fagundes Varela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firstLine="0"/>
            </w:pPr>
            <w:r>
              <w:rPr>
                <w:sz w:val="23"/>
              </w:rPr>
              <w:t xml:space="preserve">16ª Bento </w:t>
            </w:r>
            <w:r>
              <w:rPr>
                <w:sz w:val="23"/>
              </w:rPr>
              <w:t>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Farroupilha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Faxinal do Soturno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Faxinalzinho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firstLine="0"/>
              <w:jc w:val="center"/>
            </w:pPr>
            <w:r>
              <w:rPr>
                <w:sz w:val="23"/>
              </w:rPr>
              <w:t>Fazenda Vilanova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R29, R30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 w:firstLine="0"/>
              <w:jc w:val="center"/>
            </w:pPr>
            <w:r>
              <w:rPr>
                <w:sz w:val="23"/>
              </w:rPr>
              <w:t>Feliz</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pPr>
            <w:r>
              <w:rPr>
                <w:sz w:val="23"/>
              </w:rPr>
              <w:t>Flores da Cunha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0" w:firstLine="0"/>
            </w:pPr>
            <w:r>
              <w:rPr>
                <w:sz w:val="23"/>
              </w:rPr>
              <w:t>Floriano Peixoto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2" w:firstLine="0"/>
            </w:pPr>
            <w:r>
              <w:rPr>
                <w:sz w:val="23"/>
              </w:rPr>
              <w:t>Fontoura Xavier</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Formigueiro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Forquetinha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R29, R30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Fortaleza dos Valos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9ª Cruz Alta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Cruz Alta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R12</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 xml:space="preserve">Frederico </w:t>
            </w:r>
            <w:proofErr w:type="spellStart"/>
            <w:r>
              <w:rPr>
                <w:sz w:val="23"/>
              </w:rPr>
              <w:t>Westphalen</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1" w:firstLine="0"/>
              <w:jc w:val="center"/>
            </w:pPr>
            <w:r>
              <w:rPr>
                <w:sz w:val="23"/>
              </w:rPr>
              <w:t>Garibaldi</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 xml:space="preserve">16ª </w:t>
            </w:r>
            <w:r>
              <w:rPr>
                <w:sz w:val="23"/>
              </w:rPr>
              <w:t>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7" w:firstLine="0"/>
              <w:jc w:val="center"/>
            </w:pPr>
            <w:proofErr w:type="spellStart"/>
            <w:r>
              <w:rPr>
                <w:sz w:val="23"/>
              </w:rPr>
              <w:t>Garruchos</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35ª São Borja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R11</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Gaurama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pPr>
            <w:r>
              <w:rPr>
                <w:sz w:val="23"/>
              </w:rPr>
              <w:t>General Câmara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5" w:firstLine="0"/>
              <w:jc w:val="center"/>
            </w:pPr>
            <w:r>
              <w:rPr>
                <w:sz w:val="23"/>
              </w:rPr>
              <w:t>Gentil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3" w:firstLine="0"/>
              <w:jc w:val="left"/>
            </w:pPr>
            <w:r>
              <w:rPr>
                <w:sz w:val="23"/>
              </w:rPr>
              <w:t xml:space="preserve">Getúlio </w:t>
            </w:r>
            <w:r>
              <w:rPr>
                <w:sz w:val="23"/>
              </w:rPr>
              <w:t>Vargas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Giruá</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R14</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Glorinha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firstLine="0"/>
              <w:jc w:val="center"/>
            </w:pPr>
            <w:r>
              <w:rPr>
                <w:sz w:val="23"/>
              </w:rPr>
              <w:t>28ª Gravataí</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Gramado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Gramado dos Loureiros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pPr>
            <w:r>
              <w:rPr>
                <w:sz w:val="23"/>
              </w:rPr>
              <w:t>Gramado Xavier</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Santa Cruz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9" w:firstLine="0"/>
              <w:jc w:val="center"/>
            </w:pPr>
            <w:r>
              <w:rPr>
                <w:sz w:val="23"/>
              </w:rPr>
              <w:t>Gravataí</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firstLine="0"/>
              <w:jc w:val="center"/>
            </w:pPr>
            <w:r>
              <w:rPr>
                <w:sz w:val="23"/>
              </w:rPr>
              <w:t>28ª Gravataí</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0" w:firstLine="0"/>
              <w:jc w:val="center"/>
            </w:pPr>
            <w:proofErr w:type="spellStart"/>
            <w:r>
              <w:rPr>
                <w:sz w:val="23"/>
              </w:rPr>
              <w:t>Guabiju</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Guaíba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Guaporé</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7ª Passo</w:t>
            </w:r>
            <w:r>
              <w:rPr>
                <w:sz w:val="23"/>
              </w:rPr>
              <w:t xml:space="preserve">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Guarani das Missões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75" w:firstLine="0"/>
              <w:jc w:val="left"/>
            </w:pPr>
            <w:r>
              <w:rPr>
                <w:sz w:val="23"/>
              </w:rPr>
              <w:t>14ª Santo Ângelo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R11</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Harmonia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5" w:firstLine="0"/>
              <w:jc w:val="center"/>
            </w:pPr>
            <w:proofErr w:type="spellStart"/>
            <w:r>
              <w:rPr>
                <w:sz w:val="23"/>
              </w:rPr>
              <w:t>Herval</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Pelotas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R21</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7" w:firstLine="0"/>
              <w:jc w:val="center"/>
            </w:pPr>
            <w:proofErr w:type="spellStart"/>
            <w:r>
              <w:rPr>
                <w:sz w:val="23"/>
              </w:rPr>
              <w:t>Herveiras</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Santa Cruz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lastRenderedPageBreak/>
              <w:t>Horizontina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R14</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Hulha Negra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13ª Bagé</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Bagé</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Humaitá</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R13</w:t>
            </w:r>
          </w:p>
        </w:tc>
      </w:tr>
      <w:tr w:rsidR="003E01A8">
        <w:trPr>
          <w:trHeight w:val="69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5" w:firstLine="0"/>
              <w:jc w:val="center"/>
            </w:pPr>
            <w:proofErr w:type="spellStart"/>
            <w:r>
              <w:rPr>
                <w:sz w:val="23"/>
              </w:rPr>
              <w:t>Ibarama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4" w:hanging="727"/>
              <w:jc w:val="left"/>
            </w:pPr>
            <w:r>
              <w:rPr>
                <w:sz w:val="23"/>
              </w:rPr>
              <w:t>24ª Cachoeira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Cachoeira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R27</w:t>
            </w:r>
          </w:p>
        </w:tc>
      </w:tr>
      <w:tr w:rsidR="003E01A8">
        <w:trPr>
          <w:trHeight w:val="27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r>
    </w:tbl>
    <w:tbl>
      <w:tblPr>
        <w:tblStyle w:val="TableGrid"/>
        <w:tblpPr w:vertAnchor="text" w:tblpX="5"/>
        <w:tblW w:w="10523" w:type="dxa"/>
        <w:tblInd w:w="0" w:type="dxa"/>
        <w:tblCellMar>
          <w:top w:w="34" w:type="dxa"/>
          <w:left w:w="36" w:type="dxa"/>
          <w:bottom w:w="16" w:type="dxa"/>
          <w:right w:w="70" w:type="dxa"/>
        </w:tblCellMar>
        <w:tblLook w:val="04A0"/>
      </w:tblPr>
      <w:tblGrid>
        <w:gridCol w:w="1822"/>
        <w:gridCol w:w="624"/>
        <w:gridCol w:w="2212"/>
        <w:gridCol w:w="626"/>
        <w:gridCol w:w="2532"/>
        <w:gridCol w:w="2707"/>
      </w:tblGrid>
      <w:tr w:rsidR="003E01A8">
        <w:trPr>
          <w:trHeight w:val="271"/>
        </w:trPr>
        <w:tc>
          <w:tcPr>
            <w:tcW w:w="1821" w:type="dxa"/>
            <w:tcBorders>
              <w:left w:val="single" w:sz="6" w:space="0" w:color="00000A"/>
              <w:bottom w:val="single" w:sz="6" w:space="0" w:color="00000A"/>
              <w:right w:val="single" w:sz="6" w:space="0" w:color="00000A"/>
            </w:tcBorders>
            <w:shd w:val="clear" w:color="auto" w:fill="auto"/>
          </w:tcPr>
          <w:p w:rsidR="003E01A8" w:rsidRDefault="00046702">
            <w:pPr>
              <w:spacing w:after="0" w:line="259" w:lineRule="auto"/>
              <w:ind w:left="32" w:firstLine="0"/>
              <w:jc w:val="center"/>
            </w:pPr>
            <w:proofErr w:type="spellStart"/>
            <w:r>
              <w:rPr>
                <w:sz w:val="23"/>
              </w:rPr>
              <w:t>Ibiraiaras</w:t>
            </w:r>
            <w:proofErr w:type="spellEnd"/>
          </w:p>
        </w:tc>
        <w:tc>
          <w:tcPr>
            <w:tcW w:w="624"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7</w:t>
            </w:r>
          </w:p>
        </w:tc>
        <w:tc>
          <w:tcPr>
            <w:tcW w:w="221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7ª Passo Fundo</w:t>
            </w:r>
          </w:p>
        </w:tc>
        <w:tc>
          <w:tcPr>
            <w:tcW w:w="626"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6</w:t>
            </w:r>
          </w:p>
        </w:tc>
        <w:tc>
          <w:tcPr>
            <w:tcW w:w="253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Passo Fundo</w:t>
            </w:r>
          </w:p>
        </w:tc>
        <w:tc>
          <w:tcPr>
            <w:tcW w:w="2707"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R17, R18, R19</w:t>
            </w:r>
          </w:p>
        </w:tc>
      </w:tr>
      <w:tr w:rsidR="003E01A8">
        <w:trPr>
          <w:trHeight w:val="275"/>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Ibirapuitã</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Ibirubá</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9ª Cruz Alta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Cruz Alta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r>
              <w:rPr>
                <w:sz w:val="23"/>
              </w:rPr>
              <w:t>Igrejinha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9"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4" w:firstLine="0"/>
              <w:jc w:val="center"/>
            </w:pPr>
            <w:proofErr w:type="spellStart"/>
            <w:r>
              <w:rPr>
                <w:sz w:val="23"/>
              </w:rPr>
              <w:t>Ijuí</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36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4" w:firstLine="0"/>
              <w:jc w:val="center"/>
            </w:pPr>
            <w:r>
              <w:rPr>
                <w:sz w:val="23"/>
              </w:rPr>
              <w:t xml:space="preserve">36ª </w:t>
            </w:r>
            <w:proofErr w:type="spellStart"/>
            <w:r>
              <w:rPr>
                <w:sz w:val="23"/>
              </w:rPr>
              <w:t>Ijuí</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4"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R13</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2" w:firstLine="0"/>
              <w:jc w:val="center"/>
            </w:pPr>
            <w:proofErr w:type="spellStart"/>
            <w:r>
              <w:rPr>
                <w:sz w:val="23"/>
              </w:rPr>
              <w:t>Ilópolis</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R29, R30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Imbé</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r>
              <w:rPr>
                <w:sz w:val="23"/>
              </w:rPr>
              <w:t>Imigrante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 xml:space="preserve">3ª </w:t>
            </w:r>
            <w:r>
              <w:rPr>
                <w:sz w:val="23"/>
              </w:rPr>
              <w:t>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R29, R30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3" w:firstLine="0"/>
              <w:jc w:val="left"/>
            </w:pPr>
            <w:r>
              <w:rPr>
                <w:sz w:val="23"/>
              </w:rPr>
              <w:t>Independência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R14</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Inhacorá</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36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4" w:firstLine="0"/>
              <w:jc w:val="center"/>
            </w:pPr>
            <w:r>
              <w:rPr>
                <w:sz w:val="23"/>
              </w:rPr>
              <w:t xml:space="preserve">36ª </w:t>
            </w:r>
            <w:proofErr w:type="spellStart"/>
            <w:r>
              <w:rPr>
                <w:sz w:val="23"/>
              </w:rPr>
              <w:t>Ijuí</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4"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R13</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r>
              <w:rPr>
                <w:sz w:val="23"/>
              </w:rPr>
              <w:t>Ipê</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23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23ª Vacaria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8" w:firstLine="0"/>
              <w:jc w:val="left"/>
            </w:pPr>
            <w:r>
              <w:rPr>
                <w:sz w:val="23"/>
              </w:rPr>
              <w:t>Ipiranga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2"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2"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4" w:firstLine="0"/>
              <w:jc w:val="center"/>
            </w:pPr>
            <w:proofErr w:type="spellStart"/>
            <w:r>
              <w:rPr>
                <w:sz w:val="23"/>
              </w:rPr>
              <w:t>Iraí</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15"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11"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16"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0"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9"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Itaara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6" w:firstLine="0"/>
              <w:jc w:val="center"/>
            </w:pPr>
            <w:proofErr w:type="spellStart"/>
            <w:r>
              <w:rPr>
                <w:sz w:val="23"/>
              </w:rPr>
              <w:t>Itacurubi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35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35ª São Borja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Itapuca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6" w:firstLine="0"/>
              <w:jc w:val="center"/>
            </w:pPr>
            <w:proofErr w:type="spellStart"/>
            <w:r>
              <w:rPr>
                <w:sz w:val="23"/>
              </w:rPr>
              <w:t>Itaqui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10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10ª Uruguaiana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10</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proofErr w:type="spellStart"/>
            <w:r>
              <w:rPr>
                <w:sz w:val="23"/>
              </w:rPr>
              <w:t>Alegrete</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R03</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6" w:firstLine="0"/>
              <w:jc w:val="center"/>
            </w:pPr>
            <w:proofErr w:type="spellStart"/>
            <w:r>
              <w:rPr>
                <w:sz w:val="23"/>
              </w:rPr>
              <w:t>Itati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1" w:firstLine="0"/>
              <w:jc w:val="center"/>
            </w:pPr>
            <w:r>
              <w:rPr>
                <w:sz w:val="23"/>
              </w:rPr>
              <w:t>Itatiba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2"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2"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Ivorá</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6" w:firstLine="0"/>
              <w:jc w:val="center"/>
            </w:pPr>
            <w:proofErr w:type="spellStart"/>
            <w:r>
              <w:rPr>
                <w:sz w:val="23"/>
              </w:rPr>
              <w:t>Ivoti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9"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R07</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31" w:firstLine="0"/>
              <w:jc w:val="center"/>
            </w:pPr>
            <w:proofErr w:type="spellStart"/>
            <w:r>
              <w:rPr>
                <w:sz w:val="23"/>
              </w:rPr>
              <w:t>Jaboticaba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15"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11"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16"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65"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9"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Jacuizinho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9ª Cruz Alta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 xml:space="preserve">Cruz </w:t>
            </w:r>
            <w:r>
              <w:rPr>
                <w:sz w:val="23"/>
              </w:rPr>
              <w:t>Alta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Jacutinga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2"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2"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Jaguarão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6"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6" w:firstLine="0"/>
              <w:jc w:val="center"/>
            </w:pPr>
            <w:r>
              <w:rPr>
                <w:sz w:val="23"/>
              </w:rPr>
              <w:t>Pelotas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R21</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6" w:firstLine="0"/>
              <w:jc w:val="center"/>
            </w:pPr>
            <w:proofErr w:type="spellStart"/>
            <w:r>
              <w:rPr>
                <w:sz w:val="23"/>
              </w:rPr>
              <w:t>Jaguari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Jaquirana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6" w:firstLine="0"/>
              <w:jc w:val="center"/>
            </w:pPr>
            <w:proofErr w:type="spellStart"/>
            <w:r>
              <w:rPr>
                <w:sz w:val="23"/>
              </w:rPr>
              <w:t>Jari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9ª Cruz Alta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r>
              <w:rPr>
                <w:sz w:val="23"/>
              </w:rPr>
              <w:t>Jóia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36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4" w:firstLine="0"/>
              <w:jc w:val="center"/>
            </w:pPr>
            <w:r>
              <w:rPr>
                <w:sz w:val="23"/>
              </w:rPr>
              <w:t xml:space="preserve">36ª </w:t>
            </w:r>
            <w:proofErr w:type="spellStart"/>
            <w:r>
              <w:rPr>
                <w:sz w:val="23"/>
              </w:rPr>
              <w:t>Ijuí</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4"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R13</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firstLine="0"/>
              <w:jc w:val="center"/>
            </w:pPr>
            <w:r>
              <w:rPr>
                <w:sz w:val="23"/>
              </w:rPr>
              <w:t>Júlio de Castilhos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80"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7"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82"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7"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9" w:firstLine="0"/>
              <w:jc w:val="center"/>
            </w:pPr>
            <w:r>
              <w:rPr>
                <w:sz w:val="23"/>
              </w:rPr>
              <w:t>R01, R02</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Lagoa Bonita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80"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82" w:firstLine="0"/>
              <w:jc w:val="left"/>
            </w:pPr>
            <w:r>
              <w:rPr>
                <w:sz w:val="23"/>
              </w:rPr>
              <w:t>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Cachoeira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9" w:firstLine="0"/>
              <w:jc w:val="center"/>
            </w:pPr>
            <w:r>
              <w:rPr>
                <w:sz w:val="23"/>
              </w:rPr>
              <w:t>R27</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lastRenderedPageBreak/>
              <w:t>Lagoa dos Três Cantos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15"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7"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82"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7"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9"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pPr>
            <w:r>
              <w:rPr>
                <w:sz w:val="23"/>
              </w:rPr>
              <w:t>Lagoa Vermelha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 xml:space="preserve">Passo </w:t>
            </w:r>
            <w:r>
              <w:rPr>
                <w:sz w:val="23"/>
              </w:rPr>
              <w:t>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r>
              <w:rPr>
                <w:sz w:val="23"/>
              </w:rPr>
              <w:t>Lagoão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r>
              <w:rPr>
                <w:sz w:val="23"/>
              </w:rPr>
              <w:t>Lajeado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R29, R30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Lajeado do Bugre</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15"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11"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16"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65"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9"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1" w:firstLine="0"/>
              <w:jc w:val="center"/>
            </w:pPr>
            <w:r>
              <w:rPr>
                <w:sz w:val="23"/>
              </w:rPr>
              <w:t>Lavras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13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13ª Bagé</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Bagé</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R22</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7" w:right="16" w:firstLine="0"/>
              <w:jc w:val="center"/>
            </w:pPr>
            <w:r>
              <w:rPr>
                <w:sz w:val="23"/>
              </w:rPr>
              <w:t xml:space="preserve">Liberato </w:t>
            </w:r>
            <w:proofErr w:type="spellStart"/>
            <w:r>
              <w:rPr>
                <w:sz w:val="23"/>
              </w:rPr>
              <w:t>Salzano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15"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11" w:hanging="444"/>
              <w:jc w:val="left"/>
            </w:pPr>
            <w:r>
              <w:rPr>
                <w:sz w:val="23"/>
              </w:rPr>
              <w:t xml:space="preserve">20ª </w:t>
            </w:r>
            <w:r>
              <w:rPr>
                <w:sz w:val="23"/>
              </w:rPr>
              <w:t>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16"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0"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29"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47" w:firstLine="0"/>
              <w:jc w:val="left"/>
            </w:pPr>
            <w:r>
              <w:rPr>
                <w:sz w:val="23"/>
              </w:rPr>
              <w:t>Lindolfo Collor</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9"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R07</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r>
              <w:rPr>
                <w:sz w:val="23"/>
              </w:rPr>
              <w:t>Linha Nova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0"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9"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R23, R24, R25, R26</w:t>
            </w:r>
          </w:p>
        </w:tc>
      </w:tr>
      <w:tr w:rsidR="003E01A8">
        <w:trPr>
          <w:trHeight w:val="509"/>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Maçambará</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35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35ª São Borja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10</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proofErr w:type="spellStart"/>
            <w:r>
              <w:rPr>
                <w:sz w:val="23"/>
              </w:rPr>
              <w:t>Alegrete</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R03</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r>
              <w:rPr>
                <w:sz w:val="23"/>
              </w:rPr>
              <w:t>Machadinho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2"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2"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 xml:space="preserve">Passo </w:t>
            </w:r>
            <w:r>
              <w:rPr>
                <w:sz w:val="23"/>
              </w:rPr>
              <w:t>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1" w:firstLine="0"/>
              <w:jc w:val="center"/>
            </w:pPr>
            <w:proofErr w:type="spellStart"/>
            <w:r>
              <w:rPr>
                <w:sz w:val="23"/>
              </w:rPr>
              <w:t>Mampituba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76" w:firstLine="0"/>
              <w:jc w:val="left"/>
            </w:pPr>
            <w:r>
              <w:rPr>
                <w:sz w:val="23"/>
              </w:rPr>
              <w:t>Manoel Viana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5" w:firstLine="0"/>
              <w:jc w:val="left"/>
            </w:pPr>
            <w:r>
              <w:rPr>
                <w:sz w:val="23"/>
              </w:rPr>
              <w:t>10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r>
              <w:rPr>
                <w:sz w:val="23"/>
              </w:rPr>
              <w:t>10ª Uruguaiana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6" w:firstLine="0"/>
              <w:jc w:val="left"/>
            </w:pPr>
            <w:r>
              <w:rPr>
                <w:sz w:val="23"/>
              </w:rPr>
              <w:t>10</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7" w:firstLine="0"/>
              <w:jc w:val="center"/>
            </w:pPr>
            <w:proofErr w:type="spellStart"/>
            <w:r>
              <w:rPr>
                <w:sz w:val="23"/>
              </w:rPr>
              <w:t>Alegrete</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29" w:firstLine="0"/>
              <w:jc w:val="center"/>
            </w:pPr>
            <w:r>
              <w:rPr>
                <w:sz w:val="23"/>
              </w:rPr>
              <w:t>R03</w:t>
            </w:r>
          </w:p>
        </w:tc>
      </w:tr>
      <w:tr w:rsidR="003E01A8">
        <w:trPr>
          <w:trHeight w:val="27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r>
      <w:tr w:rsidR="003E01A8">
        <w:trPr>
          <w:trHeight w:val="271"/>
        </w:trPr>
        <w:tc>
          <w:tcPr>
            <w:tcW w:w="1821" w:type="dxa"/>
            <w:tcBorders>
              <w:left w:val="single" w:sz="6" w:space="0" w:color="00000A"/>
              <w:bottom w:val="single" w:sz="6" w:space="0" w:color="00000A"/>
              <w:right w:val="single" w:sz="6" w:space="0" w:color="00000A"/>
            </w:tcBorders>
            <w:shd w:val="clear" w:color="auto" w:fill="auto"/>
          </w:tcPr>
          <w:p w:rsidR="003E01A8" w:rsidRDefault="00046702">
            <w:pPr>
              <w:spacing w:after="0" w:line="259" w:lineRule="auto"/>
              <w:ind w:left="45" w:firstLine="0"/>
              <w:jc w:val="center"/>
            </w:pPr>
            <w:proofErr w:type="spellStart"/>
            <w:r>
              <w:rPr>
                <w:sz w:val="23"/>
              </w:rPr>
              <w:t>Maratá</w:t>
            </w:r>
            <w:proofErr w:type="spellEnd"/>
          </w:p>
        </w:tc>
        <w:tc>
          <w:tcPr>
            <w:tcW w:w="624"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7"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R08</w:t>
            </w:r>
          </w:p>
        </w:tc>
      </w:tr>
      <w:tr w:rsidR="003E01A8">
        <w:trPr>
          <w:trHeight w:val="275"/>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0" w:firstLine="0"/>
              <w:jc w:val="center"/>
            </w:pPr>
            <w:proofErr w:type="spellStart"/>
            <w:r>
              <w:rPr>
                <w:sz w:val="23"/>
              </w:rPr>
              <w:t>Marau</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Marcelino</w:t>
            </w:r>
          </w:p>
          <w:p w:rsidR="003E01A8" w:rsidRDefault="00046702">
            <w:pPr>
              <w:spacing w:after="0" w:line="259" w:lineRule="auto"/>
              <w:ind w:left="47" w:firstLine="0"/>
              <w:jc w:val="center"/>
            </w:pPr>
            <w:r>
              <w:rPr>
                <w:sz w:val="23"/>
              </w:rPr>
              <w:t>Ramos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7" w:firstLine="0"/>
              <w:jc w:val="center"/>
            </w:pPr>
            <w:r>
              <w:rPr>
                <w:sz w:val="23"/>
              </w:rPr>
              <w:t>Mariana Pimentel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4" w:firstLine="0"/>
              <w:jc w:val="left"/>
            </w:pPr>
            <w:r>
              <w:rPr>
                <w:sz w:val="23"/>
              </w:rPr>
              <w:t>Mariano Moro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Marques de Souza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R29, R30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Mata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R01, R02</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1" w:right="16" w:firstLine="0"/>
              <w:jc w:val="center"/>
            </w:pPr>
            <w:r>
              <w:rPr>
                <w:sz w:val="23"/>
              </w:rPr>
              <w:t>Mato Castelhano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Mato Leitão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Santa Cruz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R28</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75" w:firstLine="0"/>
            </w:pPr>
            <w:r>
              <w:rPr>
                <w:sz w:val="23"/>
              </w:rPr>
              <w:t>Mato Queimado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7" w:hanging="182"/>
              <w:jc w:val="left"/>
            </w:pPr>
            <w:r>
              <w:rPr>
                <w:sz w:val="23"/>
              </w:rPr>
              <w:t>32ª São Luiz Gonzaga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Maximiliano de Almeida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3" w:firstLine="0"/>
              <w:jc w:val="left"/>
            </w:pPr>
            <w:r>
              <w:rPr>
                <w:sz w:val="23"/>
              </w:rPr>
              <w:t>Minas do Leão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9" w:firstLine="0"/>
              <w:jc w:val="center"/>
            </w:pPr>
            <w:proofErr w:type="spellStart"/>
            <w:r>
              <w:rPr>
                <w:sz w:val="23"/>
              </w:rPr>
              <w:t>Miraguaí</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1" w:firstLine="0"/>
              <w:jc w:val="center"/>
            </w:pPr>
            <w:proofErr w:type="spellStart"/>
            <w:r>
              <w:rPr>
                <w:sz w:val="23"/>
              </w:rPr>
              <w:t>Montauri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4" w:firstLine="0"/>
              <w:jc w:val="center"/>
            </w:pPr>
            <w:r>
              <w:rPr>
                <w:sz w:val="23"/>
              </w:rPr>
              <w:t>Monte Alegre dos Campos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23ª Vacaria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R23, R24, R25, R26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lastRenderedPageBreak/>
              <w:t>Monte Belo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Montenegro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Mormaço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4" w:right="18" w:firstLine="0"/>
              <w:jc w:val="center"/>
            </w:pPr>
            <w:r>
              <w:rPr>
                <w:sz w:val="23"/>
              </w:rPr>
              <w:t>Morrinhos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96" w:firstLine="0"/>
            </w:pPr>
            <w:r>
              <w:rPr>
                <w:sz w:val="23"/>
              </w:rPr>
              <w:t>Morro Redondo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Pelotas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R21</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2" w:firstLine="0"/>
              <w:jc w:val="center"/>
            </w:pPr>
            <w:r>
              <w:rPr>
                <w:sz w:val="23"/>
              </w:rPr>
              <w:t xml:space="preserve">Morro </w:t>
            </w:r>
            <w:proofErr w:type="spellStart"/>
            <w:r>
              <w:rPr>
                <w:sz w:val="23"/>
              </w:rPr>
              <w:t>Reuter</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 xml:space="preserve">Porto </w:t>
            </w:r>
            <w:r>
              <w:rPr>
                <w:sz w:val="23"/>
              </w:rPr>
              <w:t>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R07</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7" w:firstLine="0"/>
              <w:jc w:val="center"/>
            </w:pPr>
            <w:r>
              <w:rPr>
                <w:sz w:val="23"/>
              </w:rPr>
              <w:t>Mostardas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Muçum</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R29, R30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8" w:firstLine="0"/>
              <w:jc w:val="left"/>
            </w:pPr>
            <w:r>
              <w:rPr>
                <w:sz w:val="23"/>
              </w:rPr>
              <w:t>Muitos Capões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23ª Vacaria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Muliterno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5" w:firstLine="0"/>
              <w:jc w:val="left"/>
            </w:pPr>
            <w:proofErr w:type="spellStart"/>
            <w:r>
              <w:rPr>
                <w:sz w:val="23"/>
              </w:rPr>
              <w:t>Não-Me-Toque</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 xml:space="preserve">Passo </w:t>
            </w:r>
            <w:r>
              <w:rPr>
                <w:sz w:val="23"/>
              </w:rPr>
              <w:t>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firstLine="0"/>
              <w:jc w:val="center"/>
            </w:pPr>
            <w:r>
              <w:rPr>
                <w:sz w:val="23"/>
              </w:rPr>
              <w:t>Nicolau Vergueiro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1" w:firstLine="0"/>
              <w:jc w:val="center"/>
            </w:pPr>
            <w:proofErr w:type="spellStart"/>
            <w:r>
              <w:rPr>
                <w:sz w:val="23"/>
              </w:rPr>
              <w:t>Nonoai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47" w:firstLine="0"/>
              <w:jc w:val="left"/>
            </w:pPr>
            <w:r>
              <w:rPr>
                <w:sz w:val="23"/>
              </w:rPr>
              <w:t>Nova Alvorada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Nova Araçá</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47" w:firstLine="0"/>
              <w:jc w:val="left"/>
            </w:pPr>
            <w:r>
              <w:rPr>
                <w:sz w:val="23"/>
              </w:rPr>
              <w:t xml:space="preserve">Nova </w:t>
            </w:r>
            <w:proofErr w:type="spellStart"/>
            <w:r>
              <w:rPr>
                <w:sz w:val="23"/>
              </w:rPr>
              <w:t>Bassano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96" w:firstLine="0"/>
              <w:jc w:val="left"/>
            </w:pPr>
            <w:r>
              <w:rPr>
                <w:sz w:val="23"/>
              </w:rPr>
              <w:t>Nova Boa Vista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6" w:firstLine="0"/>
              <w:jc w:val="left"/>
            </w:pPr>
            <w:r>
              <w:rPr>
                <w:sz w:val="23"/>
              </w:rPr>
              <w:t xml:space="preserve">Nova </w:t>
            </w:r>
            <w:proofErr w:type="spellStart"/>
            <w:r>
              <w:rPr>
                <w:sz w:val="23"/>
              </w:rPr>
              <w:t>Bréscia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R29, R30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Nova</w:t>
            </w:r>
          </w:p>
          <w:p w:rsidR="003E01A8" w:rsidRDefault="00046702">
            <w:pPr>
              <w:spacing w:after="0" w:line="259" w:lineRule="auto"/>
              <w:ind w:left="45" w:firstLine="0"/>
              <w:jc w:val="center"/>
            </w:pPr>
            <w:r>
              <w:rPr>
                <w:sz w:val="23"/>
              </w:rPr>
              <w:t>Candelária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R14</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 xml:space="preserve">Nova Esperança do </w:t>
            </w:r>
            <w:r>
              <w:rPr>
                <w:sz w:val="23"/>
              </w:rPr>
              <w:t>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 w:firstLine="0"/>
              <w:jc w:val="center"/>
            </w:pPr>
            <w:r>
              <w:rPr>
                <w:sz w:val="23"/>
              </w:rPr>
              <w:t xml:space="preserve">Nova </w:t>
            </w:r>
            <w:proofErr w:type="spellStart"/>
            <w:r>
              <w:rPr>
                <w:sz w:val="23"/>
              </w:rPr>
              <w:t>Hartz</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R07</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Nova Pádua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Nova Palma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2" w:firstLine="0"/>
            </w:pPr>
            <w:r>
              <w:rPr>
                <w:sz w:val="23"/>
              </w:rPr>
              <w:t>Nova Petrópolis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 xml:space="preserve">Caxias </w:t>
            </w:r>
            <w:r>
              <w:rPr>
                <w:sz w:val="23"/>
              </w:rPr>
              <w:t>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Nova Prata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r>
    </w:tbl>
    <w:p w:rsidR="003E01A8" w:rsidRDefault="00046702">
      <w:pPr>
        <w:spacing w:after="3" w:line="259" w:lineRule="auto"/>
        <w:ind w:left="621"/>
      </w:pPr>
      <w:proofErr w:type="spellStart"/>
      <w:r>
        <w:rPr>
          <w:sz w:val="23"/>
        </w:rPr>
        <w:t>Ibiaçá</w:t>
      </w:r>
      <w:proofErr w:type="spellEnd"/>
      <w:r>
        <w:rPr>
          <w:sz w:val="23"/>
        </w:rPr>
        <w:tab/>
        <w:t>7</w:t>
      </w:r>
      <w:r>
        <w:rPr>
          <w:sz w:val="23"/>
        </w:rPr>
        <w:tab/>
        <w:t>7ª Passo Fundo</w:t>
      </w:r>
      <w:r>
        <w:rPr>
          <w:sz w:val="23"/>
        </w:rPr>
        <w:tab/>
        <w:t>6</w:t>
      </w:r>
      <w:r>
        <w:rPr>
          <w:sz w:val="23"/>
        </w:rPr>
        <w:tab/>
        <w:t>Passo Fundo</w:t>
      </w:r>
      <w:r>
        <w:rPr>
          <w:sz w:val="23"/>
        </w:rPr>
        <w:tab/>
        <w:t xml:space="preserve">R17, R18, R19 </w:t>
      </w:r>
      <w:proofErr w:type="spellStart"/>
      <w:r>
        <w:rPr>
          <w:sz w:val="23"/>
        </w:rPr>
        <w:t>Maquiné</w:t>
      </w:r>
      <w:proofErr w:type="spellEnd"/>
      <w:r>
        <w:rPr>
          <w:sz w:val="23"/>
        </w:rPr>
        <w:tab/>
        <w:t>11</w:t>
      </w:r>
      <w:r>
        <w:rPr>
          <w:sz w:val="23"/>
        </w:rPr>
        <w:tab/>
        <w:t>11ª Osório</w:t>
      </w:r>
      <w:r>
        <w:rPr>
          <w:sz w:val="23"/>
        </w:rPr>
        <w:tab/>
        <w:t>18</w:t>
      </w:r>
      <w:r>
        <w:rPr>
          <w:sz w:val="23"/>
        </w:rPr>
        <w:tab/>
        <w:t>Osório</w:t>
      </w:r>
      <w:r>
        <w:rPr>
          <w:sz w:val="23"/>
        </w:rPr>
        <w:tab/>
        <w:t>R04, R05 Nova Ramada</w:t>
      </w:r>
      <w:r>
        <w:rPr>
          <w:sz w:val="23"/>
        </w:rPr>
        <w:tab/>
        <w:t>36</w:t>
      </w:r>
      <w:r>
        <w:rPr>
          <w:sz w:val="23"/>
        </w:rPr>
        <w:tab/>
        <w:t xml:space="preserve">36ª </w:t>
      </w:r>
      <w:proofErr w:type="spellStart"/>
      <w:r>
        <w:rPr>
          <w:sz w:val="23"/>
        </w:rPr>
        <w:t>Ijuí</w:t>
      </w:r>
      <w:proofErr w:type="spellEnd"/>
      <w:r>
        <w:rPr>
          <w:sz w:val="23"/>
        </w:rPr>
        <w:tab/>
        <w:t>17</w:t>
      </w:r>
      <w:r>
        <w:rPr>
          <w:sz w:val="23"/>
        </w:rPr>
        <w:tab/>
      </w:r>
      <w:proofErr w:type="spellStart"/>
      <w:r>
        <w:rPr>
          <w:sz w:val="23"/>
        </w:rPr>
        <w:t>Ijuí</w:t>
      </w:r>
      <w:proofErr w:type="spellEnd"/>
      <w:r>
        <w:rPr>
          <w:sz w:val="23"/>
        </w:rPr>
        <w:tab/>
        <w:t>R13</w:t>
      </w:r>
    </w:p>
    <w:tbl>
      <w:tblPr>
        <w:tblStyle w:val="TableGrid"/>
        <w:tblW w:w="10523" w:type="dxa"/>
        <w:tblInd w:w="5" w:type="dxa"/>
        <w:tblCellMar>
          <w:top w:w="34" w:type="dxa"/>
          <w:left w:w="22" w:type="dxa"/>
          <w:bottom w:w="16" w:type="dxa"/>
          <w:right w:w="67" w:type="dxa"/>
        </w:tblCellMar>
        <w:tblLook w:val="04A0"/>
      </w:tblPr>
      <w:tblGrid>
        <w:gridCol w:w="1821"/>
        <w:gridCol w:w="624"/>
        <w:gridCol w:w="2212"/>
        <w:gridCol w:w="626"/>
        <w:gridCol w:w="2532"/>
        <w:gridCol w:w="2708"/>
      </w:tblGrid>
      <w:tr w:rsidR="003E01A8">
        <w:trPr>
          <w:trHeight w:val="533"/>
        </w:trPr>
        <w:tc>
          <w:tcPr>
            <w:tcW w:w="1820" w:type="dxa"/>
            <w:tcBorders>
              <w:left w:val="single" w:sz="6" w:space="0" w:color="00000A"/>
              <w:bottom w:val="single" w:sz="6" w:space="0" w:color="00000A"/>
              <w:right w:val="single" w:sz="6" w:space="0" w:color="00000A"/>
            </w:tcBorders>
            <w:shd w:val="clear" w:color="auto" w:fill="auto"/>
          </w:tcPr>
          <w:p w:rsidR="003E01A8" w:rsidRDefault="00046702">
            <w:pPr>
              <w:spacing w:after="0" w:line="259" w:lineRule="auto"/>
              <w:ind w:left="0" w:firstLine="0"/>
              <w:jc w:val="center"/>
            </w:pPr>
            <w:r>
              <w:rPr>
                <w:sz w:val="23"/>
              </w:rPr>
              <w:t>Nova Roma do Sul</w:t>
            </w:r>
          </w:p>
        </w:tc>
        <w:tc>
          <w:tcPr>
            <w:tcW w:w="624"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4</w:t>
            </w:r>
          </w:p>
        </w:tc>
        <w:tc>
          <w:tcPr>
            <w:tcW w:w="2212"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 xml:space="preserve">4ª </w:t>
            </w:r>
            <w:r>
              <w:rPr>
                <w:sz w:val="23"/>
              </w:rPr>
              <w:t>Caxias do Sul</w:t>
            </w:r>
          </w:p>
        </w:tc>
        <w:tc>
          <w:tcPr>
            <w:tcW w:w="626"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5</w:t>
            </w:r>
          </w:p>
        </w:tc>
        <w:tc>
          <w:tcPr>
            <w:tcW w:w="2532"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Caxias do Sul</w:t>
            </w:r>
          </w:p>
        </w:tc>
        <w:tc>
          <w:tcPr>
            <w:tcW w:w="2708"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R23, R24, R25, R26</w:t>
            </w:r>
          </w:p>
        </w:tc>
      </w:tr>
      <w:tr w:rsidR="003E01A8">
        <w:trPr>
          <w:trHeight w:val="275"/>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7" w:firstLine="0"/>
            </w:pPr>
            <w:r>
              <w:rPr>
                <w:sz w:val="23"/>
              </w:rPr>
              <w:t>Nova Santa Rita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27ª Canoas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R08</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84" w:firstLine="0"/>
              <w:jc w:val="left"/>
            </w:pPr>
            <w:r>
              <w:rPr>
                <w:sz w:val="23"/>
              </w:rPr>
              <w:t>Novo Barreiro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0" w:firstLine="0"/>
              <w:jc w:val="left"/>
            </w:pPr>
            <w:r>
              <w:rPr>
                <w:sz w:val="23"/>
              </w:rPr>
              <w:t>Palmeira das Missões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R15, R20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1" w:firstLine="0"/>
              <w:jc w:val="left"/>
            </w:pPr>
            <w:r>
              <w:rPr>
                <w:sz w:val="23"/>
              </w:rPr>
              <w:lastRenderedPageBreak/>
              <w:t xml:space="preserve">Novo </w:t>
            </w:r>
            <w:proofErr w:type="spellStart"/>
            <w:r>
              <w:rPr>
                <w:sz w:val="23"/>
              </w:rPr>
              <w:t>Cabrais</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4" w:hanging="727"/>
              <w:jc w:val="left"/>
            </w:pPr>
            <w:r>
              <w:rPr>
                <w:sz w:val="23"/>
              </w:rPr>
              <w:t>24ª Cachoeira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Cachoeira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R27</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7" w:firstLine="0"/>
            </w:pPr>
            <w:r>
              <w:rPr>
                <w:sz w:val="23"/>
              </w:rPr>
              <w:t>Novo Hamburgo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 xml:space="preserve">2ª </w:t>
            </w:r>
            <w:r>
              <w:rPr>
                <w:sz w:val="23"/>
              </w:rPr>
              <w:t>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R07</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5" w:firstLine="0"/>
              <w:jc w:val="left"/>
            </w:pPr>
            <w:r>
              <w:rPr>
                <w:sz w:val="23"/>
              </w:rPr>
              <w:t>Novo Machado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Santa Rosa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R14</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60" w:firstLine="0"/>
            </w:pPr>
            <w:r>
              <w:rPr>
                <w:sz w:val="23"/>
              </w:rPr>
              <w:t>Novo Tiradentes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R15, R20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7" w:firstLine="0"/>
              <w:jc w:val="center"/>
            </w:pPr>
            <w:r>
              <w:rPr>
                <w:sz w:val="23"/>
              </w:rPr>
              <w:t>Novo Xingu</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R15, R20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Osório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Osório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R04, R05</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proofErr w:type="spellStart"/>
            <w:r>
              <w:rPr>
                <w:sz w:val="23"/>
              </w:rPr>
              <w:t>Paim</w:t>
            </w:r>
            <w:proofErr w:type="spellEnd"/>
            <w:r>
              <w:rPr>
                <w:sz w:val="23"/>
              </w:rPr>
              <w:t xml:space="preserve"> Filho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R17, R18, R19</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pPr>
            <w:r>
              <w:rPr>
                <w:sz w:val="23"/>
              </w:rPr>
              <w:t>Palmares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Osório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R04, R05</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Palmeira das Missões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0" w:firstLine="0"/>
              <w:jc w:val="left"/>
            </w:pPr>
            <w:r>
              <w:rPr>
                <w:sz w:val="23"/>
              </w:rPr>
              <w:t>Palmeira das Missões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R15, R20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3" w:firstLine="0"/>
              <w:jc w:val="center"/>
            </w:pPr>
            <w:r>
              <w:rPr>
                <w:sz w:val="23"/>
              </w:rPr>
              <w:t>Palmitinho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R15, R20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8" w:firstLine="0"/>
              <w:jc w:val="center"/>
            </w:pPr>
            <w:proofErr w:type="spellStart"/>
            <w:r>
              <w:rPr>
                <w:sz w:val="23"/>
              </w:rPr>
              <w:t>Panambi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 w:firstLine="0"/>
              <w:jc w:val="center"/>
            </w:pPr>
            <w:r>
              <w:rPr>
                <w:sz w:val="23"/>
              </w:rPr>
              <w:t xml:space="preserve">36ª </w:t>
            </w:r>
            <w:proofErr w:type="spellStart"/>
            <w:r>
              <w:rPr>
                <w:sz w:val="23"/>
              </w:rPr>
              <w:t>Ijuí</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 w:firstLine="0"/>
              <w:jc w:val="center"/>
            </w:pPr>
            <w:proofErr w:type="spellStart"/>
            <w:r>
              <w:rPr>
                <w:sz w:val="23"/>
              </w:rPr>
              <w:t>Ijuí</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R13</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0" w:firstLine="0"/>
            </w:pPr>
            <w:proofErr w:type="spellStart"/>
            <w:r>
              <w:rPr>
                <w:sz w:val="23"/>
              </w:rPr>
              <w:t>Pantano</w:t>
            </w:r>
            <w:proofErr w:type="spellEnd"/>
            <w:r>
              <w:rPr>
                <w:sz w:val="23"/>
              </w:rPr>
              <w:t xml:space="preserve"> Grande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Santa Cruz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R28</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6" w:firstLine="0"/>
              <w:jc w:val="center"/>
            </w:pPr>
            <w:proofErr w:type="spellStart"/>
            <w:r>
              <w:rPr>
                <w:sz w:val="23"/>
              </w:rPr>
              <w:t>Paraí</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R23, R24, R25, R26</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47" w:firstLine="0"/>
              <w:jc w:val="left"/>
            </w:pPr>
            <w:r>
              <w:rPr>
                <w:sz w:val="23"/>
              </w:rPr>
              <w:t>Paraíso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4" w:hanging="727"/>
              <w:jc w:val="left"/>
            </w:pPr>
            <w:r>
              <w:rPr>
                <w:sz w:val="23"/>
              </w:rPr>
              <w:t>24ª Cachoeira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Santa Maria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R01, R02</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 xml:space="preserve">Pareci </w:t>
            </w:r>
            <w:r>
              <w:rPr>
                <w:sz w:val="23"/>
              </w:rPr>
              <w:t>Novo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R08</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proofErr w:type="spellStart"/>
            <w:r>
              <w:rPr>
                <w:sz w:val="23"/>
              </w:rPr>
              <w:t>Parobé</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Passa Sete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Cachoeira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R27</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Passo do Sobrado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Santa Cruz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R28</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13" w:firstLine="0"/>
              <w:jc w:val="left"/>
            </w:pPr>
            <w:r>
              <w:rPr>
                <w:sz w:val="23"/>
              </w:rPr>
              <w:t>Passo Fundo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R17, R18, R19</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Paulo Bento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proofErr w:type="spellStart"/>
            <w:r>
              <w:rPr>
                <w:sz w:val="23"/>
              </w:rPr>
              <w:t>Erechim</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proofErr w:type="spellStart"/>
            <w:r>
              <w:rPr>
                <w:sz w:val="23"/>
              </w:rPr>
              <w:t>Paverama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Lajeado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R29, R30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Pedras Altas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Pelotas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R21</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Pedro Osório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Pelotas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R21</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proofErr w:type="spellStart"/>
            <w:r>
              <w:rPr>
                <w:sz w:val="23"/>
              </w:rPr>
              <w:t>Pejuçara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9ª Cruz Alta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 w:firstLine="0"/>
              <w:jc w:val="center"/>
            </w:pPr>
            <w:proofErr w:type="spellStart"/>
            <w:r>
              <w:rPr>
                <w:sz w:val="23"/>
              </w:rPr>
              <w:t>Ijuí</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R13</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Pelotas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Pelotas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R21</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Picada Café</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R23, R24, R25, R26</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3" w:firstLine="0"/>
              <w:jc w:val="center"/>
            </w:pPr>
            <w:r>
              <w:rPr>
                <w:sz w:val="23"/>
              </w:rPr>
              <w:t>Pinhal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R15, R20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04" w:firstLine="0"/>
              <w:jc w:val="left"/>
            </w:pPr>
            <w:r>
              <w:rPr>
                <w:sz w:val="23"/>
              </w:rPr>
              <w:t>Pinhal da Serra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23ª Vacaria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R23, R24, R25, R26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9" w:firstLine="0"/>
              <w:jc w:val="left"/>
            </w:pPr>
            <w:r>
              <w:rPr>
                <w:sz w:val="23"/>
              </w:rPr>
              <w:t>Pinhal Grande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Santa Maria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R01, R02</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Pinheirinho do Vale</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R15, R20</w:t>
            </w:r>
          </w:p>
        </w:tc>
      </w:tr>
      <w:tr w:rsidR="003E01A8">
        <w:trPr>
          <w:trHeight w:val="727"/>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lastRenderedPageBreak/>
              <w:t>Pinheiro</w:t>
            </w:r>
          </w:p>
          <w:p w:rsidR="003E01A8" w:rsidRDefault="00046702">
            <w:pPr>
              <w:spacing w:after="0" w:line="259" w:lineRule="auto"/>
              <w:ind w:left="43" w:firstLine="0"/>
              <w:jc w:val="center"/>
            </w:pPr>
            <w:r>
              <w:rPr>
                <w:sz w:val="23"/>
              </w:rPr>
              <w:t>Machado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4"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4" w:firstLine="0"/>
              <w:jc w:val="center"/>
            </w:pPr>
            <w:r>
              <w:rPr>
                <w:sz w:val="23"/>
              </w:rPr>
              <w:t>Pelotas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R21</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3" w:firstLine="0"/>
              <w:jc w:val="left"/>
            </w:pPr>
            <w:r>
              <w:rPr>
                <w:sz w:val="23"/>
              </w:rPr>
              <w:t>Pinto Bandeira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R23, R24, R25, R26</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3" w:firstLine="0"/>
              <w:jc w:val="center"/>
            </w:pPr>
            <w:proofErr w:type="spellStart"/>
            <w:r>
              <w:rPr>
                <w:sz w:val="23"/>
              </w:rPr>
              <w:t>Pirapó</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7" w:hanging="182"/>
              <w:jc w:val="left"/>
            </w:pPr>
            <w:r>
              <w:rPr>
                <w:sz w:val="23"/>
              </w:rPr>
              <w:t>32ª São Luiz Gonzaga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Santo Ângelo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R11</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8" w:firstLine="0"/>
              <w:jc w:val="center"/>
            </w:pPr>
            <w:r>
              <w:rPr>
                <w:sz w:val="23"/>
              </w:rPr>
              <w:t>Piratini</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Pelotas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R21</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3" w:firstLine="0"/>
              <w:jc w:val="center"/>
            </w:pPr>
            <w:r>
              <w:rPr>
                <w:sz w:val="23"/>
              </w:rPr>
              <w:t>Planalto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R15, R20</w:t>
            </w:r>
          </w:p>
        </w:tc>
      </w:tr>
      <w:tr w:rsidR="003E01A8">
        <w:trPr>
          <w:trHeight w:val="27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r>
    </w:tbl>
    <w:p w:rsidR="003E01A8" w:rsidRDefault="00046702">
      <w:pPr>
        <w:tabs>
          <w:tab w:val="center" w:pos="2108"/>
          <w:tab w:val="center" w:pos="3527"/>
          <w:tab w:val="center" w:pos="4946"/>
          <w:tab w:val="center" w:pos="6524"/>
          <w:tab w:val="center" w:pos="9143"/>
        </w:tabs>
        <w:spacing w:after="3" w:line="259" w:lineRule="auto"/>
        <w:ind w:left="0" w:firstLine="0"/>
        <w:jc w:val="left"/>
      </w:pPr>
      <w:r>
        <w:rPr>
          <w:sz w:val="23"/>
        </w:rPr>
        <w:t>Poço das Antas</w:t>
      </w:r>
      <w:r>
        <w:rPr>
          <w:sz w:val="23"/>
        </w:rPr>
        <w:tab/>
        <w:t>2</w:t>
      </w:r>
      <w:r>
        <w:rPr>
          <w:sz w:val="23"/>
        </w:rPr>
        <w:tab/>
        <w:t>2ª São Leopoldo</w:t>
      </w:r>
      <w:r>
        <w:rPr>
          <w:sz w:val="23"/>
        </w:rPr>
        <w:tab/>
        <w:t>16</w:t>
      </w:r>
      <w:r>
        <w:rPr>
          <w:sz w:val="23"/>
        </w:rPr>
        <w:tab/>
        <w:t>Lajeado</w:t>
      </w:r>
      <w:r>
        <w:rPr>
          <w:sz w:val="23"/>
        </w:rPr>
        <w:tab/>
        <w:t>R29, R30</w:t>
      </w:r>
    </w:p>
    <w:p w:rsidR="003E01A8" w:rsidRDefault="003E01A8">
      <w:pPr>
        <w:spacing w:after="0" w:line="259" w:lineRule="auto"/>
        <w:ind w:left="-683" w:right="11207" w:firstLine="0"/>
        <w:jc w:val="left"/>
      </w:pPr>
    </w:p>
    <w:tbl>
      <w:tblPr>
        <w:tblStyle w:val="TableGrid"/>
        <w:tblW w:w="10523" w:type="dxa"/>
        <w:tblInd w:w="5" w:type="dxa"/>
        <w:tblCellMar>
          <w:top w:w="34" w:type="dxa"/>
          <w:left w:w="22" w:type="dxa"/>
          <w:bottom w:w="16" w:type="dxa"/>
          <w:right w:w="70" w:type="dxa"/>
        </w:tblCellMar>
        <w:tblLook w:val="04A0"/>
      </w:tblPr>
      <w:tblGrid>
        <w:gridCol w:w="1821"/>
        <w:gridCol w:w="624"/>
        <w:gridCol w:w="2212"/>
        <w:gridCol w:w="626"/>
        <w:gridCol w:w="2532"/>
        <w:gridCol w:w="2708"/>
      </w:tblGrid>
      <w:tr w:rsidR="003E01A8">
        <w:trPr>
          <w:trHeight w:val="271"/>
        </w:trPr>
        <w:tc>
          <w:tcPr>
            <w:tcW w:w="1820" w:type="dxa"/>
            <w:tcBorders>
              <w:left w:val="single" w:sz="6" w:space="0" w:color="00000A"/>
              <w:bottom w:val="single" w:sz="6" w:space="0" w:color="00000A"/>
              <w:right w:val="single" w:sz="6" w:space="0" w:color="00000A"/>
            </w:tcBorders>
            <w:shd w:val="clear" w:color="auto" w:fill="auto"/>
          </w:tcPr>
          <w:p w:rsidR="003E01A8" w:rsidRDefault="00046702">
            <w:pPr>
              <w:spacing w:after="0" w:line="259" w:lineRule="auto"/>
              <w:ind w:left="45" w:firstLine="0"/>
              <w:jc w:val="center"/>
            </w:pPr>
            <w:r>
              <w:rPr>
                <w:sz w:val="23"/>
              </w:rPr>
              <w:t>Pontão</w:t>
            </w:r>
          </w:p>
        </w:tc>
        <w:tc>
          <w:tcPr>
            <w:tcW w:w="624"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7ª Passo Fundo</w:t>
            </w:r>
          </w:p>
        </w:tc>
        <w:tc>
          <w:tcPr>
            <w:tcW w:w="626"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8"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275"/>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Ponte Preta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proofErr w:type="spellStart"/>
            <w:r>
              <w:rPr>
                <w:sz w:val="23"/>
              </w:rPr>
              <w:t>Erechim</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Portão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R07</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Porto Alegre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1ª Porto Alegre</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R09, R10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Porto Lucena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Santa Rosa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R14</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Porto Mauá</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Santa Rosa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R14</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75" w:firstLine="0"/>
            </w:pPr>
            <w:r>
              <w:rPr>
                <w:sz w:val="23"/>
              </w:rPr>
              <w:t>Porto Vera Cruz</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 xml:space="preserve">Santa </w:t>
            </w:r>
            <w:r>
              <w:rPr>
                <w:sz w:val="23"/>
              </w:rPr>
              <w:t>Rosa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R14</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2" w:firstLine="0"/>
              <w:jc w:val="center"/>
            </w:pPr>
            <w:r>
              <w:rPr>
                <w:sz w:val="23"/>
              </w:rPr>
              <w:t>Porto Xavier</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7" w:hanging="182"/>
              <w:jc w:val="left"/>
            </w:pPr>
            <w:r>
              <w:rPr>
                <w:sz w:val="23"/>
              </w:rPr>
              <w:t>32ª São Luiz Gonzaga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Santo Ângelo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R11</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Pouso Novo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Lajeado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R29, R30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Presidente Lucena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R07</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Progresso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Lajeado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R29, R30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5" w:firstLine="0"/>
              <w:jc w:val="left"/>
            </w:pPr>
            <w:proofErr w:type="spellStart"/>
            <w:r>
              <w:rPr>
                <w:sz w:val="23"/>
              </w:rPr>
              <w:t>Protásio</w:t>
            </w:r>
            <w:proofErr w:type="spellEnd"/>
            <w:r>
              <w:rPr>
                <w:sz w:val="23"/>
              </w:rPr>
              <w:t xml:space="preserve"> Alves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R23, R24, R25, R26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Putinga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Lajeado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R29, R30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69" w:firstLine="0"/>
              <w:jc w:val="center"/>
            </w:pPr>
            <w:proofErr w:type="spellStart"/>
            <w:r>
              <w:rPr>
                <w:sz w:val="23"/>
              </w:rPr>
              <w:t>Quaraí</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94" w:hanging="218"/>
              <w:jc w:val="left"/>
            </w:pPr>
            <w:r>
              <w:rPr>
                <w:sz w:val="23"/>
              </w:rPr>
              <w:t>19ª Santana do Livramento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10</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proofErr w:type="spellStart"/>
            <w:r>
              <w:rPr>
                <w:sz w:val="23"/>
              </w:rPr>
              <w:t>Alegrete</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R03</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76" w:firstLine="0"/>
              <w:jc w:val="left"/>
            </w:pPr>
            <w:r>
              <w:rPr>
                <w:sz w:val="23"/>
              </w:rPr>
              <w:t>Quatro Irmãos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proofErr w:type="spellStart"/>
            <w:r>
              <w:rPr>
                <w:sz w:val="23"/>
              </w:rPr>
              <w:t>Erechim</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7" w:firstLine="0"/>
              <w:jc w:val="center"/>
            </w:pPr>
            <w:proofErr w:type="spellStart"/>
            <w:r>
              <w:rPr>
                <w:sz w:val="23"/>
              </w:rPr>
              <w:t>Quevedos</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Santa Maria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R01, R02</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Quinze de Novembro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 xml:space="preserve">9ª Cruz </w:t>
            </w:r>
            <w:r>
              <w:rPr>
                <w:sz w:val="23"/>
              </w:rPr>
              <w:t>Alta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Cruz Alta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R12</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Redentora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R15, R20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Relvado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Lajeado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R29, R30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40" w:firstLine="0"/>
              <w:jc w:val="left"/>
            </w:pPr>
            <w:r>
              <w:rPr>
                <w:sz w:val="23"/>
              </w:rPr>
              <w:t xml:space="preserve">Restinga </w:t>
            </w:r>
            <w:proofErr w:type="spellStart"/>
            <w:r>
              <w:rPr>
                <w:sz w:val="23"/>
              </w:rPr>
              <w:t>Sêca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4" w:hanging="727"/>
              <w:jc w:val="left"/>
            </w:pPr>
            <w:r>
              <w:rPr>
                <w:sz w:val="23"/>
              </w:rPr>
              <w:t>24ª Cachoeira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Santa Maria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R01, R02</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9" w:firstLine="0"/>
              <w:jc w:val="left"/>
            </w:pPr>
            <w:r>
              <w:rPr>
                <w:sz w:val="23"/>
              </w:rPr>
              <w:t>Rio dos Índios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proofErr w:type="spellStart"/>
            <w:r>
              <w:rPr>
                <w:sz w:val="23"/>
              </w:rPr>
              <w:t>Erechim</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Rio Grande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 xml:space="preserve">18ª </w:t>
            </w:r>
            <w:r>
              <w:rPr>
                <w:sz w:val="23"/>
              </w:rPr>
              <w:t>Rio Grande</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1" w:firstLine="0"/>
              <w:jc w:val="center"/>
            </w:pPr>
            <w:r>
              <w:rPr>
                <w:sz w:val="23"/>
              </w:rPr>
              <w:t>Pelotas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R21</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Rio Pardo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3" w:firstLine="0"/>
              <w:jc w:val="center"/>
            </w:pPr>
            <w:r>
              <w:rPr>
                <w:sz w:val="23"/>
              </w:rPr>
              <w:t>Santa Cruz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R28</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Riozinho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7" w:firstLine="0"/>
              <w:jc w:val="center"/>
            </w:pPr>
            <w:r>
              <w:rPr>
                <w:sz w:val="23"/>
              </w:rPr>
              <w:lastRenderedPageBreak/>
              <w:t>Roca Sales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Lajeado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R29, R30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62" w:firstLine="0"/>
              <w:jc w:val="left"/>
            </w:pPr>
            <w:r>
              <w:rPr>
                <w:sz w:val="23"/>
              </w:rPr>
              <w:t>Rodeio Bonito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R15, R20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2" w:firstLine="0"/>
              <w:jc w:val="center"/>
            </w:pPr>
            <w:r>
              <w:rPr>
                <w:sz w:val="23"/>
              </w:rPr>
              <w:t>Rolador</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7" w:hanging="182"/>
              <w:jc w:val="left"/>
            </w:pPr>
            <w:r>
              <w:rPr>
                <w:sz w:val="23"/>
              </w:rPr>
              <w:t>32ª São Luiz Gonzaga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Santo Ângelo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R11</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Rolante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Ronda Alta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R15, R20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Rondinha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R15, R20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3" w:firstLine="0"/>
            </w:pPr>
            <w:r>
              <w:rPr>
                <w:sz w:val="23"/>
              </w:rPr>
              <w:t xml:space="preserve">Roque </w:t>
            </w:r>
            <w:proofErr w:type="spellStart"/>
            <w:r>
              <w:rPr>
                <w:sz w:val="23"/>
              </w:rPr>
              <w:t>Gonzales</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7" w:hanging="182"/>
              <w:jc w:val="left"/>
            </w:pPr>
            <w:r>
              <w:rPr>
                <w:sz w:val="23"/>
              </w:rPr>
              <w:t>32ª São Luiz Gonzaga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Santo Ângelo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R11</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40" w:firstLine="0"/>
              <w:jc w:val="left"/>
            </w:pPr>
            <w:r>
              <w:rPr>
                <w:sz w:val="23"/>
              </w:rPr>
              <w:t>Rosário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94" w:hanging="218"/>
              <w:jc w:val="left"/>
            </w:pPr>
            <w:r>
              <w:rPr>
                <w:sz w:val="23"/>
              </w:rPr>
              <w:t>19ª Santana do Livramento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10</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proofErr w:type="spellStart"/>
            <w:r>
              <w:rPr>
                <w:sz w:val="23"/>
              </w:rPr>
              <w:t>Alegrete</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R03</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5" w:firstLine="0"/>
            </w:pPr>
            <w:r>
              <w:rPr>
                <w:sz w:val="23"/>
              </w:rPr>
              <w:t>Sagrada Família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0" w:firstLine="0"/>
              <w:jc w:val="left"/>
            </w:pPr>
            <w:r>
              <w:rPr>
                <w:sz w:val="23"/>
              </w:rPr>
              <w:t>Palmeira das Missões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R15, R20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 w:firstLine="0"/>
              <w:jc w:val="center"/>
            </w:pPr>
            <w:r>
              <w:rPr>
                <w:sz w:val="23"/>
              </w:rPr>
              <w:t>Saldanha Marinho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Cruz Alta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R12</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76" w:firstLine="0"/>
              <w:jc w:val="left"/>
            </w:pPr>
            <w:r>
              <w:rPr>
                <w:sz w:val="23"/>
              </w:rPr>
              <w:t xml:space="preserve">Salto do </w:t>
            </w:r>
            <w:proofErr w:type="spellStart"/>
            <w:r>
              <w:rPr>
                <w:sz w:val="23"/>
              </w:rPr>
              <w:t>Jacuí</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9ª Cruz Alta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Cruz Alta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R12</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Salvador das Missões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75" w:firstLine="0"/>
              <w:jc w:val="left"/>
            </w:pPr>
            <w:r>
              <w:rPr>
                <w:sz w:val="23"/>
              </w:rPr>
              <w:t>14ª Santo Ângelo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Santo Ângelo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R11</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 w:firstLine="0"/>
              <w:jc w:val="left"/>
            </w:pPr>
            <w:r>
              <w:rPr>
                <w:sz w:val="23"/>
              </w:rPr>
              <w:t>Salvador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R08</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Sananduva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R17, R18, R19</w:t>
            </w:r>
          </w:p>
        </w:tc>
      </w:tr>
      <w:tr w:rsidR="003E01A8">
        <w:trPr>
          <w:trHeight w:val="540"/>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 w:firstLine="0"/>
              <w:jc w:val="center"/>
            </w:pPr>
            <w:r>
              <w:rPr>
                <w:sz w:val="23"/>
              </w:rPr>
              <w:t>Santa Bárbara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Cruz Alta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R12</w:t>
            </w:r>
          </w:p>
        </w:tc>
      </w:tr>
      <w:tr w:rsidR="003E01A8">
        <w:trPr>
          <w:trHeight w:val="533"/>
        </w:trPr>
        <w:tc>
          <w:tcPr>
            <w:tcW w:w="1820" w:type="dxa"/>
            <w:tcBorders>
              <w:left w:val="single" w:sz="6" w:space="0" w:color="00000A"/>
              <w:bottom w:val="single" w:sz="6" w:space="0" w:color="00000A"/>
              <w:right w:val="single" w:sz="6" w:space="0" w:color="00000A"/>
            </w:tcBorders>
            <w:shd w:val="clear" w:color="auto" w:fill="auto"/>
          </w:tcPr>
          <w:p w:rsidR="003E01A8" w:rsidRDefault="00046702">
            <w:pPr>
              <w:spacing w:after="0" w:line="259" w:lineRule="auto"/>
              <w:ind w:left="0" w:firstLine="0"/>
              <w:jc w:val="center"/>
            </w:pPr>
            <w:r>
              <w:rPr>
                <w:sz w:val="23"/>
              </w:rPr>
              <w:t>Santa Cecília do Sul</w:t>
            </w:r>
          </w:p>
        </w:tc>
        <w:tc>
          <w:tcPr>
            <w:tcW w:w="624"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7</w:t>
            </w:r>
          </w:p>
        </w:tc>
        <w:tc>
          <w:tcPr>
            <w:tcW w:w="2212"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7ª Passo</w:t>
            </w:r>
            <w:r>
              <w:rPr>
                <w:sz w:val="23"/>
              </w:rPr>
              <w:t xml:space="preserve"> Fundo</w:t>
            </w:r>
          </w:p>
        </w:tc>
        <w:tc>
          <w:tcPr>
            <w:tcW w:w="626"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Passo Fundo</w:t>
            </w:r>
          </w:p>
        </w:tc>
        <w:tc>
          <w:tcPr>
            <w:tcW w:w="2708"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R17, R18, R19</w:t>
            </w:r>
          </w:p>
        </w:tc>
      </w:tr>
      <w:tr w:rsidR="003E01A8">
        <w:trPr>
          <w:trHeight w:val="537"/>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Santa Clara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Lajeado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R29, R30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 w:firstLine="0"/>
              <w:jc w:val="center"/>
            </w:pPr>
            <w:r>
              <w:rPr>
                <w:sz w:val="23"/>
              </w:rPr>
              <w:t>Santa Cruz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 w:firstLine="0"/>
              <w:jc w:val="center"/>
            </w:pPr>
            <w:r>
              <w:rPr>
                <w:sz w:val="23"/>
              </w:rPr>
              <w:t>Santa Cruz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R28</w:t>
            </w:r>
          </w:p>
        </w:tc>
      </w:tr>
      <w:tr w:rsidR="003E01A8">
        <w:trPr>
          <w:trHeight w:val="800"/>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t>Santa</w:t>
            </w:r>
          </w:p>
          <w:p w:rsidR="003E01A8" w:rsidRDefault="00046702">
            <w:pPr>
              <w:spacing w:after="0" w:line="259" w:lineRule="auto"/>
              <w:ind w:left="42" w:firstLine="0"/>
              <w:jc w:val="center"/>
            </w:pPr>
            <w:r>
              <w:rPr>
                <w:sz w:val="23"/>
              </w:rPr>
              <w:t>Margarida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94" w:hanging="218"/>
              <w:jc w:val="left"/>
            </w:pPr>
            <w:r>
              <w:rPr>
                <w:sz w:val="23"/>
              </w:rPr>
              <w:t>19ª Santana do Livramento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10</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proofErr w:type="spellStart"/>
            <w:r>
              <w:rPr>
                <w:sz w:val="23"/>
              </w:rPr>
              <w:t>Alegrete</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R03</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t>Santa Maria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Santa Maria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R01, R02</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 xml:space="preserve">Santa Maria do </w:t>
            </w:r>
            <w:proofErr w:type="spellStart"/>
            <w:r>
              <w:rPr>
                <w:sz w:val="23"/>
              </w:rPr>
              <w:t>Herval</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R07</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t>Santa Rosa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Santa Rosa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R14</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t>Santa Tereza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R23, R24, R25, R26</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Santa Vitória do Palmar</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18ª Rio Grande</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4" w:firstLine="0"/>
              <w:jc w:val="center"/>
            </w:pPr>
            <w:r>
              <w:rPr>
                <w:sz w:val="23"/>
              </w:rPr>
              <w:t>Pelotas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R21</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Santana da Boa Vista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4"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4" w:firstLine="0"/>
              <w:jc w:val="center"/>
            </w:pPr>
            <w:r>
              <w:rPr>
                <w:sz w:val="23"/>
              </w:rPr>
              <w:t>Pelotas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R21</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Santana do Livramento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94" w:hanging="218"/>
              <w:jc w:val="left"/>
            </w:pPr>
            <w:r>
              <w:rPr>
                <w:sz w:val="23"/>
              </w:rPr>
              <w:t>19ª Santana do Livramento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10</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proofErr w:type="spellStart"/>
            <w:r>
              <w:rPr>
                <w:sz w:val="23"/>
              </w:rPr>
              <w:t>Alegrete</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R03</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lastRenderedPageBreak/>
              <w:t>Santiago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35ª São Borja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Santa Maria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R01, R02</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6" w:firstLine="0"/>
              <w:jc w:val="left"/>
            </w:pPr>
            <w:r>
              <w:rPr>
                <w:sz w:val="23"/>
              </w:rPr>
              <w:t>Santo Ângelo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75" w:firstLine="0"/>
              <w:jc w:val="left"/>
            </w:pPr>
            <w:r>
              <w:rPr>
                <w:sz w:val="23"/>
              </w:rPr>
              <w:t>14ª Santo Ângelo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Santo Ângelo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R11</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7" w:firstLine="0"/>
              <w:jc w:val="center"/>
            </w:pPr>
            <w:r>
              <w:rPr>
                <w:sz w:val="23"/>
              </w:rPr>
              <w:t>Santo Antônio da Patrulha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Osório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R04, R05</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Santo Antônio das Missões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7" w:hanging="182"/>
              <w:jc w:val="left"/>
            </w:pPr>
            <w:r>
              <w:rPr>
                <w:sz w:val="23"/>
              </w:rPr>
              <w:t>32ª São Luiz Gonzaga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Santo Ângelo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R11</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7" w:firstLine="0"/>
              <w:jc w:val="center"/>
            </w:pPr>
            <w:r>
              <w:rPr>
                <w:sz w:val="23"/>
              </w:rPr>
              <w:t>Santo Antônio do Palma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R17, R18, R19</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7" w:firstLine="0"/>
              <w:jc w:val="center"/>
            </w:pPr>
            <w:r>
              <w:rPr>
                <w:sz w:val="23"/>
              </w:rPr>
              <w:t>Santo Antônio do Planalto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R17, R18, R19</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47" w:firstLine="0"/>
              <w:jc w:val="left"/>
            </w:pPr>
            <w:r>
              <w:rPr>
                <w:sz w:val="23"/>
              </w:rPr>
              <w:t>Santo Augusto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4"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 w:firstLine="0"/>
              <w:jc w:val="center"/>
            </w:pPr>
            <w:proofErr w:type="spellStart"/>
            <w:r>
              <w:rPr>
                <w:sz w:val="23"/>
              </w:rPr>
              <w:t>Ijuí</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R13</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t>Santo Cristo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Santa Rosa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R14</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Santo Expedito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R17, R18, R19</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t>São Borja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35ª São Borja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Santo Ângelo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R11</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Domingos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 xml:space="preserve">R17, </w:t>
            </w:r>
            <w:r>
              <w:rPr>
                <w:sz w:val="23"/>
              </w:rPr>
              <w:t>R18, R19</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 w:firstLine="0"/>
              <w:jc w:val="center"/>
            </w:pPr>
            <w:r>
              <w:rPr>
                <w:sz w:val="23"/>
              </w:rPr>
              <w:t>São Francisco de Assis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Santa Maria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R01, R02</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8" w:firstLine="0"/>
              <w:jc w:val="center"/>
            </w:pPr>
            <w:r>
              <w:rPr>
                <w:sz w:val="23"/>
              </w:rPr>
              <w:t>São Francisco de Paula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R06</w:t>
            </w:r>
          </w:p>
        </w:tc>
      </w:tr>
      <w:tr w:rsidR="003E01A8">
        <w:trPr>
          <w:trHeight w:val="567"/>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63" w:firstLine="0"/>
              <w:jc w:val="center"/>
            </w:pPr>
            <w:r>
              <w:rPr>
                <w:sz w:val="23"/>
              </w:rPr>
              <w:t>São Gabriel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94" w:hanging="218"/>
              <w:jc w:val="left"/>
            </w:pPr>
            <w:r>
              <w:rPr>
                <w:sz w:val="23"/>
              </w:rPr>
              <w:t>19ª Santana do Livramento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10</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proofErr w:type="spellStart"/>
            <w:r>
              <w:rPr>
                <w:sz w:val="23"/>
              </w:rPr>
              <w:t>Alegrete</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R03</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76" w:firstLine="0"/>
              <w:jc w:val="left"/>
            </w:pPr>
            <w:r>
              <w:rPr>
                <w:sz w:val="23"/>
              </w:rPr>
              <w:t>São Jerônimo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R09, R10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 xml:space="preserve">São João </w:t>
            </w:r>
            <w:r>
              <w:rPr>
                <w:sz w:val="23"/>
              </w:rPr>
              <w:t>da Urtiga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R17, R18, R19</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 xml:space="preserve">São João do </w:t>
            </w:r>
            <w:proofErr w:type="spellStart"/>
            <w:r>
              <w:rPr>
                <w:sz w:val="23"/>
              </w:rPr>
              <w:t>Polêsine</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Santa Maria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R01, R02</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t>São Jorge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
              <w:jc w:val="center"/>
            </w:pPr>
            <w:r>
              <w:rPr>
                <w:sz w:val="23"/>
              </w:rPr>
              <w:t>R23, R24, R25, R26</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José das Missões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0" w:firstLine="0"/>
              <w:jc w:val="left"/>
            </w:pPr>
            <w:r>
              <w:rPr>
                <w:sz w:val="23"/>
              </w:rPr>
              <w:t xml:space="preserve">Palmeira das </w:t>
            </w:r>
            <w:r>
              <w:rPr>
                <w:sz w:val="23"/>
              </w:rPr>
              <w:t>Missões</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7" w:firstLine="0"/>
              <w:jc w:val="center"/>
            </w:pPr>
            <w:r>
              <w:rPr>
                <w:sz w:val="23"/>
              </w:rPr>
              <w:t>R15, R20</w:t>
            </w:r>
          </w:p>
        </w:tc>
      </w:tr>
      <w:tr w:rsidR="003E01A8">
        <w:trPr>
          <w:trHeight w:val="540"/>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 xml:space="preserve">São José do </w:t>
            </w:r>
            <w:proofErr w:type="spellStart"/>
            <w:r>
              <w:rPr>
                <w:sz w:val="23"/>
              </w:rPr>
              <w:t>Herval</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r>
    </w:tbl>
    <w:p w:rsidR="003E01A8" w:rsidRDefault="00046702">
      <w:pPr>
        <w:tabs>
          <w:tab w:val="center" w:pos="2108"/>
          <w:tab w:val="center" w:pos="3527"/>
          <w:tab w:val="center" w:pos="4946"/>
          <w:tab w:val="center" w:pos="6524"/>
          <w:tab w:val="center" w:pos="9143"/>
        </w:tabs>
        <w:spacing w:after="3" w:line="259" w:lineRule="auto"/>
        <w:ind w:left="0" w:firstLine="0"/>
        <w:jc w:val="left"/>
      </w:pPr>
      <w:r>
        <w:rPr>
          <w:rFonts w:ascii="Calibri" w:eastAsia="Calibri" w:hAnsi="Calibri" w:cs="Calibri"/>
          <w:sz w:val="22"/>
        </w:rPr>
        <w:tab/>
      </w:r>
      <w:r>
        <w:rPr>
          <w:sz w:val="23"/>
        </w:rPr>
        <w:t>25</w:t>
      </w:r>
      <w:r>
        <w:rPr>
          <w:sz w:val="23"/>
        </w:rPr>
        <w:tab/>
        <w:t xml:space="preserve">25ª </w:t>
      </w:r>
      <w:proofErr w:type="spellStart"/>
      <w:r>
        <w:rPr>
          <w:sz w:val="23"/>
        </w:rPr>
        <w:t>Soledade</w:t>
      </w:r>
      <w:proofErr w:type="spellEnd"/>
      <w:r>
        <w:rPr>
          <w:sz w:val="23"/>
        </w:rPr>
        <w:tab/>
        <w:t>16</w:t>
      </w:r>
      <w:r>
        <w:rPr>
          <w:sz w:val="23"/>
        </w:rPr>
        <w:tab/>
        <w:t>Lajeado</w:t>
      </w:r>
      <w:r>
        <w:rPr>
          <w:sz w:val="23"/>
        </w:rPr>
        <w:tab/>
        <w:t>R29, R30</w:t>
      </w:r>
    </w:p>
    <w:p w:rsidR="003E01A8" w:rsidRDefault="003E01A8">
      <w:pPr>
        <w:spacing w:after="0" w:line="259" w:lineRule="auto"/>
        <w:ind w:left="-683" w:right="11207" w:firstLine="0"/>
        <w:jc w:val="left"/>
      </w:pPr>
    </w:p>
    <w:tbl>
      <w:tblPr>
        <w:tblStyle w:val="TableGrid"/>
        <w:tblW w:w="10523" w:type="dxa"/>
        <w:tblInd w:w="5" w:type="dxa"/>
        <w:tblCellMar>
          <w:top w:w="34" w:type="dxa"/>
          <w:left w:w="22" w:type="dxa"/>
          <w:bottom w:w="16" w:type="dxa"/>
          <w:right w:w="67" w:type="dxa"/>
        </w:tblCellMar>
        <w:tblLook w:val="04A0"/>
      </w:tblPr>
      <w:tblGrid>
        <w:gridCol w:w="1822"/>
        <w:gridCol w:w="624"/>
        <w:gridCol w:w="2212"/>
        <w:gridCol w:w="626"/>
        <w:gridCol w:w="2532"/>
        <w:gridCol w:w="2707"/>
      </w:tblGrid>
      <w:tr w:rsidR="003E01A8">
        <w:trPr>
          <w:trHeight w:val="533"/>
        </w:trPr>
        <w:tc>
          <w:tcPr>
            <w:tcW w:w="1821" w:type="dxa"/>
            <w:tcBorders>
              <w:left w:val="single" w:sz="6" w:space="0" w:color="00000A"/>
              <w:bottom w:val="single" w:sz="6" w:space="0" w:color="00000A"/>
              <w:right w:val="single" w:sz="6" w:space="0" w:color="00000A"/>
            </w:tcBorders>
            <w:shd w:val="clear" w:color="auto" w:fill="auto"/>
          </w:tcPr>
          <w:p w:rsidR="003E01A8" w:rsidRDefault="00046702">
            <w:pPr>
              <w:spacing w:after="0" w:line="259" w:lineRule="auto"/>
              <w:ind w:left="0" w:firstLine="0"/>
              <w:jc w:val="center"/>
            </w:pPr>
            <w:r>
              <w:rPr>
                <w:sz w:val="23"/>
              </w:rPr>
              <w:t xml:space="preserve">São José do </w:t>
            </w:r>
            <w:proofErr w:type="spellStart"/>
            <w:r>
              <w:rPr>
                <w:sz w:val="23"/>
              </w:rPr>
              <w:t>Hortêncio</w:t>
            </w:r>
            <w:proofErr w:type="spellEnd"/>
          </w:p>
        </w:tc>
        <w:tc>
          <w:tcPr>
            <w:tcW w:w="624"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2</w:t>
            </w:r>
          </w:p>
        </w:tc>
        <w:tc>
          <w:tcPr>
            <w:tcW w:w="2212"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204" w:firstLine="0"/>
              <w:jc w:val="left"/>
            </w:pPr>
            <w:r>
              <w:rPr>
                <w:sz w:val="23"/>
              </w:rPr>
              <w:t>2ª São Leopoldo</w:t>
            </w:r>
          </w:p>
        </w:tc>
        <w:tc>
          <w:tcPr>
            <w:tcW w:w="626"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1</w:t>
            </w:r>
          </w:p>
        </w:tc>
        <w:tc>
          <w:tcPr>
            <w:tcW w:w="2532"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Porto Alegre</w:t>
            </w:r>
          </w:p>
        </w:tc>
        <w:tc>
          <w:tcPr>
            <w:tcW w:w="2707" w:type="dxa"/>
            <w:tcBorders>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R07</w:t>
            </w:r>
          </w:p>
        </w:tc>
      </w:tr>
      <w:tr w:rsidR="003E01A8">
        <w:trPr>
          <w:trHeight w:val="537"/>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 xml:space="preserve">São José do </w:t>
            </w:r>
            <w:proofErr w:type="spellStart"/>
            <w:r>
              <w:rPr>
                <w:sz w:val="23"/>
              </w:rPr>
              <w:t>Inhacorá</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R14</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José do Norte</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18ª Rio Grande</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4" w:firstLine="0"/>
              <w:jc w:val="center"/>
            </w:pPr>
            <w:r>
              <w:rPr>
                <w:sz w:val="23"/>
              </w:rPr>
              <w:t>Pelotas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R21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 xml:space="preserve">São </w:t>
            </w:r>
            <w:r>
              <w:rPr>
                <w:sz w:val="23"/>
              </w:rPr>
              <w:t>José do Ouro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0"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pPr>
            <w:r>
              <w:rPr>
                <w:sz w:val="23"/>
              </w:rPr>
              <w:t>São José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R08</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José dos Ausentes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23ª Vacaria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69" w:firstLine="0"/>
              <w:jc w:val="left"/>
            </w:pPr>
            <w:r>
              <w:rPr>
                <w:sz w:val="23"/>
              </w:rPr>
              <w:t>São Leopoldo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R07</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7" w:right="4" w:firstLine="0"/>
              <w:jc w:val="center"/>
            </w:pPr>
            <w:r>
              <w:rPr>
                <w:sz w:val="23"/>
              </w:rPr>
              <w:t>São Lourenço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4"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4" w:firstLine="0"/>
              <w:jc w:val="center"/>
            </w:pPr>
            <w:r>
              <w:rPr>
                <w:sz w:val="23"/>
              </w:rPr>
              <w:t>Pelotas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R21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Luiz Gonzaga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7" w:hanging="182"/>
              <w:jc w:val="left"/>
            </w:pPr>
            <w:r>
              <w:rPr>
                <w:sz w:val="23"/>
              </w:rPr>
              <w:t>32ª São Luiz Gonzaga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R11</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São Marcos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4ª Caxias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R23, R24, R25, R26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São Martinho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R13</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Martinho da Serra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R01, R02</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Miguel das Missões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75" w:firstLine="0"/>
              <w:jc w:val="left"/>
            </w:pPr>
            <w:r>
              <w:rPr>
                <w:sz w:val="23"/>
              </w:rPr>
              <w:t>14ª Santo Ângelo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57" w:firstLine="0"/>
              <w:jc w:val="center"/>
            </w:pPr>
            <w:r>
              <w:rPr>
                <w:sz w:val="23"/>
              </w:rPr>
              <w:t>São Nicolau</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32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7" w:hanging="182"/>
              <w:jc w:val="left"/>
            </w:pPr>
            <w:r>
              <w:rPr>
                <w:sz w:val="23"/>
              </w:rPr>
              <w:t>32ª São Luiz Gonzaga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Paulo das Missões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R14</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Pedro da Serra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R08</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Pedro</w:t>
            </w:r>
            <w:r>
              <w:rPr>
                <w:sz w:val="23"/>
              </w:rPr>
              <w:t xml:space="preserve"> das Missões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R15, R20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Pedro do Butiá</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75" w:firstLine="0"/>
              <w:jc w:val="left"/>
            </w:pPr>
            <w:r>
              <w:rPr>
                <w:sz w:val="23"/>
              </w:rPr>
              <w:t>14ª Santo Ângelo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 w:firstLine="0"/>
              <w:jc w:val="center"/>
            </w:pPr>
            <w:r>
              <w:rPr>
                <w:sz w:val="23"/>
              </w:rPr>
              <w:t>São Pedro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R01, R02</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54" w:hanging="429"/>
              <w:jc w:val="left"/>
            </w:pPr>
            <w:r>
              <w:rPr>
                <w:sz w:val="23"/>
              </w:rPr>
              <w:t>São Sebastião do Caí</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R08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 xml:space="preserve">São </w:t>
            </w:r>
            <w:proofErr w:type="spellStart"/>
            <w:r>
              <w:rPr>
                <w:sz w:val="23"/>
              </w:rPr>
              <w:t>Sepé</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6" w:firstLine="0"/>
              <w:jc w:val="left"/>
            </w:pPr>
            <w:r>
              <w:rPr>
                <w:sz w:val="23"/>
              </w:rPr>
              <w:t>São Valentim</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Valentim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R29, R30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Valério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4"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8"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R13</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40" w:firstLine="0"/>
              <w:jc w:val="left"/>
            </w:pPr>
            <w:r>
              <w:rPr>
                <w:sz w:val="23"/>
              </w:rPr>
              <w:t xml:space="preserve">São </w:t>
            </w:r>
            <w:proofErr w:type="spellStart"/>
            <w:r>
              <w:rPr>
                <w:sz w:val="23"/>
              </w:rPr>
              <w:t>Vendelino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Caxias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R23, R24, R25, R26</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São Vicente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proofErr w:type="spellStart"/>
            <w:r>
              <w:rPr>
                <w:sz w:val="23"/>
              </w:rPr>
              <w:t>Sapiranga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R07</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pPr>
            <w:r>
              <w:rPr>
                <w:sz w:val="23"/>
              </w:rPr>
              <w:t>Sapucaia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27ª Canoas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8" w:firstLine="0"/>
              <w:jc w:val="center"/>
            </w:pPr>
            <w:proofErr w:type="spellStart"/>
            <w:r>
              <w:rPr>
                <w:sz w:val="23"/>
              </w:rPr>
              <w:t>Sarandi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R15, R20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38" w:firstLine="0"/>
              <w:jc w:val="center"/>
            </w:pPr>
            <w:proofErr w:type="spellStart"/>
            <w:r>
              <w:rPr>
                <w:sz w:val="23"/>
              </w:rPr>
              <w:t>Seberi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 xml:space="preserve">20ª </w:t>
            </w:r>
            <w:r>
              <w:rPr>
                <w:sz w:val="23"/>
              </w:rPr>
              <w:t>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Sede Nova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17</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 w:firstLine="0"/>
              <w:jc w:val="center"/>
            </w:pPr>
            <w:proofErr w:type="spellStart"/>
            <w:r>
              <w:rPr>
                <w:sz w:val="23"/>
              </w:rPr>
              <w:t>Ijuí</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R13</w:t>
            </w:r>
          </w:p>
        </w:tc>
      </w:tr>
      <w:tr w:rsidR="003E01A8">
        <w:trPr>
          <w:trHeight w:val="540"/>
        </w:trPr>
        <w:tc>
          <w:tcPr>
            <w:tcW w:w="182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3" w:firstLine="0"/>
              <w:jc w:val="center"/>
            </w:pPr>
            <w:r>
              <w:rPr>
                <w:sz w:val="23"/>
              </w:rPr>
              <w:t>Segredo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4" w:hanging="727"/>
              <w:jc w:val="left"/>
            </w:pPr>
            <w:r>
              <w:rPr>
                <w:sz w:val="23"/>
              </w:rPr>
              <w:t>24ª Cachoeira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Cachoeira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R27</w:t>
            </w:r>
          </w:p>
        </w:tc>
      </w:tr>
      <w:tr w:rsidR="003E01A8">
        <w:trPr>
          <w:trHeight w:val="271"/>
        </w:trPr>
        <w:tc>
          <w:tcPr>
            <w:tcW w:w="1821" w:type="dxa"/>
            <w:tcBorders>
              <w:left w:val="single" w:sz="6" w:space="0" w:color="00000A"/>
              <w:bottom w:val="single" w:sz="6" w:space="0" w:color="00000A"/>
              <w:right w:val="single" w:sz="6" w:space="0" w:color="00000A"/>
            </w:tcBorders>
            <w:shd w:val="clear" w:color="auto" w:fill="auto"/>
          </w:tcPr>
          <w:p w:rsidR="003E01A8" w:rsidRDefault="00046702">
            <w:pPr>
              <w:spacing w:after="0" w:line="259" w:lineRule="auto"/>
              <w:ind w:left="59" w:firstLine="0"/>
              <w:jc w:val="center"/>
            </w:pPr>
            <w:proofErr w:type="spellStart"/>
            <w:r>
              <w:rPr>
                <w:sz w:val="23"/>
              </w:rPr>
              <w:t>Selbach</w:t>
            </w:r>
            <w:proofErr w:type="spellEnd"/>
          </w:p>
        </w:tc>
        <w:tc>
          <w:tcPr>
            <w:tcW w:w="624"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25</w:t>
            </w:r>
          </w:p>
        </w:tc>
        <w:tc>
          <w:tcPr>
            <w:tcW w:w="221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 xml:space="preserve">25ª </w:t>
            </w:r>
            <w:proofErr w:type="spellStart"/>
            <w:r>
              <w:rPr>
                <w:sz w:val="23"/>
              </w:rPr>
              <w:t>Soledade</w:t>
            </w:r>
            <w:proofErr w:type="spellEnd"/>
          </w:p>
        </w:tc>
        <w:tc>
          <w:tcPr>
            <w:tcW w:w="626"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9</w:t>
            </w:r>
          </w:p>
        </w:tc>
        <w:tc>
          <w:tcPr>
            <w:tcW w:w="253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Cruz Alta</w:t>
            </w:r>
          </w:p>
        </w:tc>
        <w:tc>
          <w:tcPr>
            <w:tcW w:w="2707"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R12</w:t>
            </w:r>
          </w:p>
        </w:tc>
      </w:tr>
      <w:tr w:rsidR="003E01A8">
        <w:trPr>
          <w:trHeight w:val="537"/>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0" w:firstLine="0"/>
              <w:jc w:val="center"/>
            </w:pPr>
            <w:r>
              <w:rPr>
                <w:sz w:val="23"/>
              </w:rPr>
              <w:t>Senador</w:t>
            </w:r>
          </w:p>
          <w:p w:rsidR="003E01A8" w:rsidRDefault="00046702">
            <w:pPr>
              <w:spacing w:after="0" w:line="259" w:lineRule="auto"/>
              <w:ind w:left="184" w:firstLine="0"/>
              <w:jc w:val="left"/>
            </w:pPr>
            <w:r>
              <w:rPr>
                <w:sz w:val="23"/>
              </w:rPr>
              <w:t>Salgado Filho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4"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4"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6" w:firstLine="0"/>
              <w:jc w:val="center"/>
            </w:pPr>
            <w:r>
              <w:rPr>
                <w:sz w:val="23"/>
              </w:rPr>
              <w:t>R14</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7" w:firstLine="0"/>
            </w:pPr>
            <w:r>
              <w:rPr>
                <w:sz w:val="23"/>
              </w:rPr>
              <w:t>Sentinela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R09, R10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75" w:firstLine="0"/>
            </w:pPr>
            <w:r>
              <w:rPr>
                <w:sz w:val="23"/>
              </w:rPr>
              <w:t>Serafina Corrêa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Sério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R29, R30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Sertão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96" w:firstLine="0"/>
              <w:jc w:val="left"/>
            </w:pPr>
            <w:r>
              <w:rPr>
                <w:sz w:val="23"/>
              </w:rPr>
              <w:t>Sertão Santana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 xml:space="preserve">Porto </w:t>
            </w:r>
            <w:r>
              <w:rPr>
                <w:sz w:val="23"/>
              </w:rPr>
              <w:t>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R09, R10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Sete de Setembro</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75" w:firstLine="0"/>
              <w:jc w:val="left"/>
            </w:pPr>
            <w:r>
              <w:rPr>
                <w:sz w:val="23"/>
              </w:rPr>
              <w:t>14ª Santo Ângelo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4" w:firstLine="0"/>
              <w:jc w:val="center"/>
            </w:pPr>
            <w:r>
              <w:rPr>
                <w:sz w:val="23"/>
              </w:rPr>
              <w:t>Santo Ângelo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6" w:firstLine="0"/>
              <w:jc w:val="center"/>
            </w:pPr>
            <w:r>
              <w:rPr>
                <w:sz w:val="23"/>
              </w:rPr>
              <w:t>R11</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Severiano de Almeida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9"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9"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6" w:firstLine="0"/>
              <w:jc w:val="center"/>
            </w:pPr>
            <w:r>
              <w:rPr>
                <w:sz w:val="23"/>
              </w:rPr>
              <w:t>R16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1" w:firstLine="0"/>
              <w:jc w:val="left"/>
            </w:pPr>
            <w:r>
              <w:rPr>
                <w:sz w:val="23"/>
              </w:rPr>
              <w:t>Silveira Martins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 w:firstLine="0"/>
              <w:jc w:val="center"/>
            </w:pPr>
            <w:r>
              <w:rPr>
                <w:sz w:val="23"/>
              </w:rPr>
              <w:t>Sinimbu</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4" w:firstLine="0"/>
              <w:jc w:val="center"/>
            </w:pPr>
            <w:r>
              <w:rPr>
                <w:sz w:val="23"/>
              </w:rPr>
              <w:t>Santa Cruz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R28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Sobradinho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4" w:firstLine="0"/>
              <w:jc w:val="center"/>
            </w:pPr>
            <w:r>
              <w:rPr>
                <w:sz w:val="23"/>
              </w:rPr>
              <w:t>Cachoeira do Sul</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R27</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proofErr w:type="spellStart"/>
            <w:r>
              <w:rPr>
                <w:sz w:val="23"/>
              </w:rPr>
              <w:t>Soledade</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7" w:firstLine="0"/>
              <w:jc w:val="center"/>
            </w:pPr>
            <w:proofErr w:type="spellStart"/>
            <w:r>
              <w:rPr>
                <w:sz w:val="23"/>
              </w:rPr>
              <w:t>Tabaí</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proofErr w:type="spellStart"/>
            <w:r>
              <w:rPr>
                <w:sz w:val="23"/>
              </w:rPr>
              <w:t>Tapejara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Tapera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Tapes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12ª Guaíba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R09, R10</w:t>
            </w:r>
          </w:p>
        </w:tc>
      </w:tr>
      <w:tr w:rsidR="003E01A8">
        <w:trPr>
          <w:trHeight w:val="277"/>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Taquara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9" w:firstLine="0"/>
              <w:jc w:val="center"/>
            </w:pPr>
            <w:r>
              <w:rPr>
                <w:sz w:val="23"/>
              </w:rPr>
              <w:t>Taquari</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R29, R30</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4" w:firstLine="0"/>
              <w:jc w:val="center"/>
            </w:pPr>
            <w:proofErr w:type="spellStart"/>
            <w:r>
              <w:rPr>
                <w:sz w:val="23"/>
              </w:rPr>
              <w:t>Taquaruçu</w:t>
            </w:r>
            <w:proofErr w:type="spellEnd"/>
            <w:r>
              <w:rPr>
                <w:sz w:val="23"/>
              </w:rPr>
              <w:t xml:space="preserve">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6"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Tavares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 w:firstLine="0"/>
              <w:jc w:val="left"/>
            </w:pPr>
            <w:r>
              <w:rPr>
                <w:sz w:val="23"/>
              </w:rPr>
              <w:t xml:space="preserve">Tenente </w:t>
            </w:r>
            <w:r>
              <w:rPr>
                <w:sz w:val="23"/>
              </w:rPr>
              <w:t>Portela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5" w:firstLine="0"/>
              <w:jc w:val="left"/>
            </w:pPr>
            <w:r>
              <w:rPr>
                <w:sz w:val="23"/>
              </w:rPr>
              <w:t>Terra de Areia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proofErr w:type="spellStart"/>
            <w:r>
              <w:rPr>
                <w:sz w:val="23"/>
              </w:rPr>
              <w:t>Teutônia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R29, R30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Tio Hugo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R17, R18, R19</w:t>
            </w:r>
          </w:p>
        </w:tc>
      </w:tr>
      <w:tr w:rsidR="003E01A8">
        <w:trPr>
          <w:trHeight w:val="53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7" w:firstLine="0"/>
              <w:jc w:val="center"/>
            </w:pPr>
            <w:r>
              <w:rPr>
                <w:sz w:val="23"/>
              </w:rPr>
              <w:t>Tiradentes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3"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6"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9" w:firstLine="0"/>
              <w:jc w:val="center"/>
            </w:pPr>
            <w:proofErr w:type="spellStart"/>
            <w:r>
              <w:rPr>
                <w:sz w:val="23"/>
              </w:rPr>
              <w:t>Toropi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Santa Maria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R01, R02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Torres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7" w:firstLine="0"/>
              <w:jc w:val="center"/>
            </w:pPr>
            <w:proofErr w:type="spellStart"/>
            <w:r>
              <w:rPr>
                <w:sz w:val="23"/>
              </w:rPr>
              <w:t>Tramandaí</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Travesseiro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Lajeado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R29, R30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Três Arroios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proofErr w:type="spellStart"/>
            <w:r>
              <w:rPr>
                <w:sz w:val="23"/>
              </w:rPr>
              <w:t>Erechim</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R16</w:t>
            </w:r>
          </w:p>
        </w:tc>
      </w:tr>
      <w:tr w:rsidR="003E01A8">
        <w:trPr>
          <w:trHeight w:val="393"/>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pPr>
            <w:r>
              <w:rPr>
                <w:sz w:val="23"/>
              </w:rPr>
              <w:t>Três Cachoeiras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Três Coroas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R06</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Três de Maio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R14</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04" w:firstLine="0"/>
              <w:jc w:val="left"/>
            </w:pPr>
            <w:r>
              <w:rPr>
                <w:sz w:val="23"/>
              </w:rPr>
              <w:t>Três Forquilhas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Osório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R04, R05</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8" w:firstLine="0"/>
              <w:jc w:val="left"/>
            </w:pPr>
            <w:r>
              <w:rPr>
                <w:sz w:val="23"/>
              </w:rPr>
              <w:t>Três Palmeiras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R15, R20</w:t>
            </w:r>
          </w:p>
        </w:tc>
      </w:tr>
      <w:tr w:rsidR="003E01A8">
        <w:trPr>
          <w:trHeight w:val="277"/>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r>
              <w:rPr>
                <w:sz w:val="23"/>
              </w:rPr>
              <w:t>Três Passos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9" w:firstLine="0"/>
              <w:jc w:val="left"/>
            </w:pPr>
            <w:r>
              <w:rPr>
                <w:sz w:val="23"/>
              </w:rPr>
              <w:t>Trindade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0" w:firstLine="0"/>
              <w:jc w:val="left"/>
            </w:pPr>
            <w:r>
              <w:rPr>
                <w:sz w:val="23"/>
              </w:rPr>
              <w:t>Palmeira das Missões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R15, R20</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Triunfo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27ª Canoas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proofErr w:type="spellStart"/>
            <w:r>
              <w:rPr>
                <w:sz w:val="23"/>
              </w:rPr>
              <w:t>Tucunduva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R14</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5" w:firstLine="0"/>
              <w:jc w:val="center"/>
            </w:pPr>
            <w:proofErr w:type="spellStart"/>
            <w:r>
              <w:rPr>
                <w:sz w:val="23"/>
              </w:rPr>
              <w:t>Tunas</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 xml:space="preserve">25ª </w:t>
            </w:r>
            <w:proofErr w:type="spellStart"/>
            <w:r>
              <w:rPr>
                <w:sz w:val="23"/>
              </w:rPr>
              <w:t>Soledade</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40" w:firstLine="0"/>
              <w:jc w:val="left"/>
            </w:pPr>
            <w:proofErr w:type="spellStart"/>
            <w:r>
              <w:rPr>
                <w:sz w:val="23"/>
              </w:rPr>
              <w:t>Tupanci</w:t>
            </w:r>
            <w:proofErr w:type="spellEnd"/>
            <w:r>
              <w:rPr>
                <w:sz w:val="23"/>
              </w:rPr>
              <w:t xml:space="preserve">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9"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Passo Fundo</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R17, R18, R19</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proofErr w:type="spellStart"/>
            <w:r>
              <w:rPr>
                <w:sz w:val="23"/>
              </w:rPr>
              <w:t>Tupanciretã</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9ª Cruz Alta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Cruz Alta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R12</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9" w:firstLine="0"/>
              <w:jc w:val="center"/>
            </w:pPr>
            <w:proofErr w:type="spellStart"/>
            <w:r>
              <w:rPr>
                <w:sz w:val="23"/>
              </w:rPr>
              <w:t>Tupandi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Porto Alegre</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R08</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9" w:firstLine="0"/>
              <w:jc w:val="center"/>
            </w:pPr>
            <w:proofErr w:type="spellStart"/>
            <w:r>
              <w:rPr>
                <w:sz w:val="23"/>
              </w:rPr>
              <w:t>Tuparendi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17ª Santa Rosa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Santa Rosa</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R14</w:t>
            </w:r>
          </w:p>
        </w:tc>
      </w:tr>
      <w:tr w:rsidR="003E01A8">
        <w:trPr>
          <w:trHeight w:val="276"/>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 w:firstLine="0"/>
              <w:jc w:val="center"/>
            </w:pPr>
            <w:proofErr w:type="spellStart"/>
            <w:r>
              <w:rPr>
                <w:sz w:val="23"/>
              </w:rPr>
              <w:t>Turuçu</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5ª Pelotas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3" w:firstLine="0"/>
              <w:jc w:val="center"/>
            </w:pPr>
            <w:r>
              <w:rPr>
                <w:sz w:val="23"/>
              </w:rPr>
              <w:t>Pelotas</w:t>
            </w: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6" w:firstLine="0"/>
              <w:jc w:val="center"/>
            </w:pPr>
            <w:r>
              <w:rPr>
                <w:sz w:val="23"/>
              </w:rPr>
              <w:t>R21</w:t>
            </w:r>
          </w:p>
        </w:tc>
      </w:tr>
      <w:tr w:rsidR="003E01A8">
        <w:trPr>
          <w:trHeight w:val="278"/>
        </w:trPr>
        <w:tc>
          <w:tcPr>
            <w:tcW w:w="1821"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c>
          <w:tcPr>
            <w:tcW w:w="2707"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3E01A8">
            <w:pPr>
              <w:spacing w:after="160" w:line="259" w:lineRule="auto"/>
              <w:ind w:left="0" w:firstLine="0"/>
              <w:jc w:val="left"/>
            </w:pPr>
          </w:p>
        </w:tc>
      </w:tr>
    </w:tbl>
    <w:p w:rsidR="003E01A8" w:rsidRDefault="00046702">
      <w:pPr>
        <w:tabs>
          <w:tab w:val="center" w:pos="915"/>
          <w:tab w:val="center" w:pos="2108"/>
          <w:tab w:val="center" w:pos="3527"/>
          <w:tab w:val="center" w:pos="4946"/>
          <w:tab w:val="center" w:pos="6524"/>
          <w:tab w:val="center" w:pos="9143"/>
        </w:tabs>
        <w:spacing w:after="3" w:line="259" w:lineRule="auto"/>
        <w:ind w:left="0" w:firstLine="0"/>
        <w:jc w:val="left"/>
      </w:pPr>
      <w:r>
        <w:rPr>
          <w:rFonts w:ascii="Calibri" w:eastAsia="Calibri" w:hAnsi="Calibri" w:cs="Calibri"/>
          <w:sz w:val="22"/>
        </w:rPr>
        <w:tab/>
      </w:r>
      <w:proofErr w:type="spellStart"/>
      <w:r>
        <w:rPr>
          <w:sz w:val="23"/>
        </w:rPr>
        <w:t>Ubiretama</w:t>
      </w:r>
      <w:proofErr w:type="spellEnd"/>
      <w:r>
        <w:rPr>
          <w:sz w:val="23"/>
        </w:rPr>
        <w:tab/>
        <w:t>14</w:t>
      </w:r>
      <w:r>
        <w:rPr>
          <w:sz w:val="23"/>
        </w:rPr>
        <w:tab/>
        <w:t>14ª Santo Ângelo</w:t>
      </w:r>
      <w:r>
        <w:rPr>
          <w:sz w:val="23"/>
        </w:rPr>
        <w:tab/>
        <w:t>12</w:t>
      </w:r>
      <w:r>
        <w:rPr>
          <w:sz w:val="23"/>
        </w:rPr>
        <w:tab/>
        <w:t>Santo Ângelo</w:t>
      </w:r>
      <w:r>
        <w:rPr>
          <w:sz w:val="23"/>
        </w:rPr>
        <w:tab/>
        <w:t>R11</w:t>
      </w:r>
    </w:p>
    <w:tbl>
      <w:tblPr>
        <w:tblStyle w:val="TableGrid"/>
        <w:tblW w:w="10523" w:type="dxa"/>
        <w:tblInd w:w="5" w:type="dxa"/>
        <w:tblCellMar>
          <w:top w:w="34" w:type="dxa"/>
          <w:left w:w="22" w:type="dxa"/>
          <w:bottom w:w="16" w:type="dxa"/>
          <w:right w:w="67" w:type="dxa"/>
        </w:tblCellMar>
        <w:tblLook w:val="04A0"/>
      </w:tblPr>
      <w:tblGrid>
        <w:gridCol w:w="1821"/>
        <w:gridCol w:w="624"/>
        <w:gridCol w:w="2212"/>
        <w:gridCol w:w="626"/>
        <w:gridCol w:w="2532"/>
        <w:gridCol w:w="2708"/>
      </w:tblGrid>
      <w:tr w:rsidR="003E01A8">
        <w:trPr>
          <w:trHeight w:val="271"/>
        </w:trPr>
        <w:tc>
          <w:tcPr>
            <w:tcW w:w="1820" w:type="dxa"/>
            <w:tcBorders>
              <w:left w:val="single" w:sz="6" w:space="0" w:color="00000A"/>
              <w:bottom w:val="single" w:sz="6" w:space="0" w:color="00000A"/>
              <w:right w:val="single" w:sz="6" w:space="0" w:color="00000A"/>
            </w:tcBorders>
            <w:shd w:val="clear" w:color="auto" w:fill="auto"/>
          </w:tcPr>
          <w:p w:rsidR="003E01A8" w:rsidRDefault="00046702">
            <w:pPr>
              <w:spacing w:after="0" w:line="259" w:lineRule="auto"/>
              <w:ind w:left="118" w:firstLine="0"/>
              <w:jc w:val="left"/>
            </w:pPr>
            <w:r>
              <w:rPr>
                <w:sz w:val="23"/>
              </w:rPr>
              <w:t>União da Serra</w:t>
            </w:r>
          </w:p>
        </w:tc>
        <w:tc>
          <w:tcPr>
            <w:tcW w:w="624"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7ª Passo Fundo</w:t>
            </w:r>
          </w:p>
        </w:tc>
        <w:tc>
          <w:tcPr>
            <w:tcW w:w="626"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Caxias do Sul</w:t>
            </w:r>
          </w:p>
        </w:tc>
        <w:tc>
          <w:tcPr>
            <w:tcW w:w="2708" w:type="dxa"/>
            <w:tcBorders>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R23, R24, R25, R26</w:t>
            </w:r>
          </w:p>
        </w:tc>
      </w:tr>
      <w:tr w:rsidR="003E01A8">
        <w:trPr>
          <w:trHeight w:val="275"/>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proofErr w:type="spellStart"/>
            <w:r>
              <w:rPr>
                <w:sz w:val="23"/>
              </w:rPr>
              <w:t>Unistalda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35ª São Borja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Santa Maria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R01, R02</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Uruguaiana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10ª Uruguaiana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10</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proofErr w:type="spellStart"/>
            <w:r>
              <w:rPr>
                <w:sz w:val="23"/>
              </w:rPr>
              <w:t>Alegrete</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R03</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Vacaria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23ª Vacaria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Caxias</w:t>
            </w:r>
            <w:r>
              <w:rPr>
                <w:sz w:val="23"/>
              </w:rPr>
              <w:t xml:space="preserve">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R23, R24, R25, R26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t>Vale do Sol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Santa Cruz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R28</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jc w:val="center"/>
            </w:pPr>
            <w:r>
              <w:rPr>
                <w:sz w:val="23"/>
              </w:rPr>
              <w:t>Vale Real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2</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4" w:firstLine="0"/>
              <w:jc w:val="left"/>
            </w:pPr>
            <w:r>
              <w:rPr>
                <w:sz w:val="23"/>
              </w:rPr>
              <w:t>2ª São Leopoldo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R23, R24, R25, R26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Vale Verde</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Santa Cruz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R28</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38" w:firstLine="0"/>
              <w:jc w:val="center"/>
            </w:pPr>
            <w:proofErr w:type="spellStart"/>
            <w:r>
              <w:rPr>
                <w:sz w:val="23"/>
              </w:rPr>
              <w:t>Vanini</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 xml:space="preserve">R17, </w:t>
            </w:r>
            <w:r>
              <w:rPr>
                <w:sz w:val="23"/>
              </w:rPr>
              <w:t>R18, R19</w:t>
            </w:r>
          </w:p>
        </w:tc>
      </w:tr>
      <w:tr w:rsidR="003E01A8">
        <w:trPr>
          <w:trHeight w:val="277"/>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11" w:firstLine="0"/>
              <w:jc w:val="left"/>
            </w:pPr>
            <w:r>
              <w:rPr>
                <w:sz w:val="23"/>
              </w:rPr>
              <w:t>Venâncio Aires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Santa Cruz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R28</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9" w:firstLine="0"/>
              <w:jc w:val="center"/>
            </w:pPr>
            <w:r>
              <w:rPr>
                <w:sz w:val="23"/>
              </w:rPr>
              <w:t>Vera Cruz</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5" w:firstLine="0"/>
            </w:pPr>
            <w:r>
              <w:rPr>
                <w:sz w:val="23"/>
              </w:rPr>
              <w:t>6ª Santa Cruz do Sul</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13</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Santa Cruz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R28</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proofErr w:type="spellStart"/>
            <w:r>
              <w:rPr>
                <w:sz w:val="23"/>
              </w:rPr>
              <w:t>Veranópolis</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R23, R24, R25, R26</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proofErr w:type="spellStart"/>
            <w:r>
              <w:rPr>
                <w:sz w:val="23"/>
              </w:rPr>
              <w:t>Vespasiano</w:t>
            </w:r>
            <w:proofErr w:type="spellEnd"/>
            <w:r>
              <w:rPr>
                <w:sz w:val="23"/>
              </w:rPr>
              <w:t xml:space="preserve"> Corrêa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Lajeado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R29, R30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Viadutos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15</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r>
              <w:rPr>
                <w:sz w:val="23"/>
              </w:rPr>
              <w:t xml:space="preserve">15ª </w:t>
            </w:r>
            <w:proofErr w:type="spellStart"/>
            <w:r>
              <w:rPr>
                <w:sz w:val="23"/>
              </w:rPr>
              <w:t>Erechim</w:t>
            </w:r>
            <w:proofErr w:type="spellEnd"/>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11</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0" w:firstLine="0"/>
              <w:jc w:val="center"/>
            </w:pPr>
            <w:proofErr w:type="spellStart"/>
            <w:r>
              <w:rPr>
                <w:sz w:val="23"/>
              </w:rPr>
              <w:t>Erechim</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Viamão</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8" w:firstLine="0"/>
              <w:jc w:val="center"/>
            </w:pPr>
            <w:r>
              <w:rPr>
                <w:sz w:val="23"/>
              </w:rPr>
              <w:t>28ª Gravataí</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Porto Alegre</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R09, R10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3" w:firstLine="0"/>
              <w:jc w:val="center"/>
            </w:pPr>
            <w:r>
              <w:rPr>
                <w:sz w:val="23"/>
              </w:rPr>
              <w:t>Vicente Dutra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20ª Palmeira das 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R15, R20</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1" w:firstLine="0"/>
              <w:jc w:val="center"/>
            </w:pPr>
            <w:r>
              <w:rPr>
                <w:sz w:val="23"/>
              </w:rPr>
              <w:t xml:space="preserve">Victor </w:t>
            </w:r>
            <w:proofErr w:type="spellStart"/>
            <w:r>
              <w:rPr>
                <w:sz w:val="23"/>
              </w:rPr>
              <w:t>Graeff</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39</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39ª Carazinho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R17, R18, R19</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4" w:firstLine="0"/>
              <w:jc w:val="center"/>
            </w:pPr>
            <w:r>
              <w:rPr>
                <w:sz w:val="23"/>
              </w:rPr>
              <w:t>Vila Flores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pPr>
            <w:r>
              <w:rPr>
                <w:sz w:val="23"/>
              </w:rPr>
              <w:t xml:space="preserve">16ª Bento </w:t>
            </w:r>
            <w:r>
              <w:rPr>
                <w:sz w:val="23"/>
              </w:rPr>
              <w:t>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5"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R23, R24, R25, R26</w:t>
            </w:r>
          </w:p>
        </w:tc>
      </w:tr>
      <w:tr w:rsidR="003E01A8">
        <w:trPr>
          <w:trHeight w:val="277"/>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 xml:space="preserve">Vila </w:t>
            </w:r>
            <w:proofErr w:type="spellStart"/>
            <w:r>
              <w:rPr>
                <w:sz w:val="23"/>
              </w:rPr>
              <w:t>Lângaro</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R17, R18, R19</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r>
              <w:rPr>
                <w:sz w:val="23"/>
              </w:rPr>
              <w:t>Vila Maria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7</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7ª Passo Fundo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Passo Fundo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R17, R18, R19</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53" w:firstLine="0"/>
            </w:pPr>
            <w:r>
              <w:rPr>
                <w:sz w:val="23"/>
              </w:rPr>
              <w:t>Vila Nova do Sul</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8</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8ª Santa Maria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6" w:firstLine="0"/>
              <w:jc w:val="left"/>
            </w:pPr>
            <w:r>
              <w:rPr>
                <w:sz w:val="23"/>
              </w:rPr>
              <w:t>4</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Santa Maria</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R01, R02</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43" w:firstLine="0"/>
              <w:jc w:val="center"/>
            </w:pPr>
            <w:r>
              <w:rPr>
                <w:sz w:val="23"/>
              </w:rPr>
              <w:t>Vista Alegre</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20</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626" w:hanging="444"/>
              <w:jc w:val="left"/>
            </w:pPr>
            <w:r>
              <w:rPr>
                <w:sz w:val="23"/>
              </w:rPr>
              <w:t xml:space="preserve">20ª Palmeira das </w:t>
            </w:r>
            <w:r>
              <w:rPr>
                <w:sz w:val="23"/>
              </w:rPr>
              <w:t>Missões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R15, R20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Vista Alegre do Prata</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16</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firstLine="0"/>
            </w:pPr>
            <w:r>
              <w:rPr>
                <w:sz w:val="23"/>
              </w:rPr>
              <w:t>16ª Bento Gonçalves</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96" w:firstLine="0"/>
              <w:jc w:val="left"/>
            </w:pPr>
            <w:r>
              <w:rPr>
                <w:sz w:val="23"/>
              </w:rPr>
              <w:t>5</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5" w:firstLine="0"/>
              <w:jc w:val="center"/>
            </w:pPr>
            <w:r>
              <w:rPr>
                <w:sz w:val="23"/>
              </w:rPr>
              <w:t>Caxias do Sul</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R23, R24, R25, R26</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206" w:firstLine="0"/>
              <w:jc w:val="left"/>
            </w:pPr>
            <w:r>
              <w:rPr>
                <w:sz w:val="23"/>
              </w:rPr>
              <w:t>Vista Gaúcha</w:t>
            </w:r>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21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4" w:firstLine="0"/>
              <w:jc w:val="center"/>
            </w:pPr>
            <w:r>
              <w:rPr>
                <w:sz w:val="23"/>
              </w:rPr>
              <w:t>21ª Três Passos</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19</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95" w:firstLine="0"/>
              <w:jc w:val="left"/>
            </w:pPr>
            <w:r>
              <w:rPr>
                <w:sz w:val="23"/>
              </w:rPr>
              <w:t xml:space="preserve">Frederico </w:t>
            </w:r>
            <w:proofErr w:type="spellStart"/>
            <w:r>
              <w:rPr>
                <w:sz w:val="23"/>
              </w:rPr>
              <w:t>Westphalen</w:t>
            </w:r>
            <w:proofErr w:type="spellEnd"/>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R15, R20</w:t>
            </w:r>
          </w:p>
        </w:tc>
      </w:tr>
      <w:tr w:rsidR="003E01A8">
        <w:trPr>
          <w:trHeight w:val="53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firstLine="0"/>
              <w:jc w:val="center"/>
            </w:pPr>
            <w:r>
              <w:rPr>
                <w:sz w:val="23"/>
              </w:rPr>
              <w:t>Vitória das Missões</w:t>
            </w:r>
          </w:p>
        </w:tc>
        <w:tc>
          <w:tcPr>
            <w:tcW w:w="624"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29" w:firstLine="0"/>
              <w:jc w:val="left"/>
            </w:pPr>
            <w:r>
              <w:rPr>
                <w:sz w:val="23"/>
              </w:rPr>
              <w:t>14</w:t>
            </w:r>
          </w:p>
        </w:tc>
        <w:tc>
          <w:tcPr>
            <w:tcW w:w="221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75" w:firstLine="0"/>
              <w:jc w:val="left"/>
            </w:pPr>
            <w:r>
              <w:rPr>
                <w:sz w:val="23"/>
              </w:rPr>
              <w:t>14ª Santo Ângelo</w:t>
            </w:r>
          </w:p>
        </w:tc>
        <w:tc>
          <w:tcPr>
            <w:tcW w:w="62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131" w:firstLine="0"/>
              <w:jc w:val="left"/>
            </w:pPr>
            <w:r>
              <w:rPr>
                <w:sz w:val="23"/>
              </w:rPr>
              <w:t>12</w:t>
            </w:r>
          </w:p>
        </w:tc>
        <w:tc>
          <w:tcPr>
            <w:tcW w:w="2532"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5" w:firstLine="0"/>
              <w:jc w:val="center"/>
            </w:pPr>
            <w:r>
              <w:rPr>
                <w:sz w:val="23"/>
              </w:rPr>
              <w:t>Santo Ângelo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E01A8" w:rsidRDefault="00046702">
            <w:pPr>
              <w:spacing w:after="0" w:line="259" w:lineRule="auto"/>
              <w:ind w:left="0" w:right="17" w:firstLine="0"/>
              <w:jc w:val="center"/>
            </w:pPr>
            <w:r>
              <w:rPr>
                <w:sz w:val="23"/>
              </w:rPr>
              <w:t>R11</w:t>
            </w:r>
          </w:p>
        </w:tc>
      </w:tr>
      <w:tr w:rsidR="003E01A8">
        <w:trPr>
          <w:trHeight w:val="276"/>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proofErr w:type="spellStart"/>
            <w:r>
              <w:rPr>
                <w:sz w:val="23"/>
              </w:rPr>
              <w:t>Westfália</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95" w:firstLine="0"/>
              <w:jc w:val="left"/>
            </w:pPr>
            <w:r>
              <w:rPr>
                <w:sz w:val="23"/>
              </w:rPr>
              <w:t>3</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3ª Estrela</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16</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Lajeado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R29, R30</w:t>
            </w:r>
          </w:p>
        </w:tc>
      </w:tr>
      <w:tr w:rsidR="003E01A8">
        <w:trPr>
          <w:trHeight w:val="278"/>
        </w:trPr>
        <w:tc>
          <w:tcPr>
            <w:tcW w:w="1820"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43" w:firstLine="0"/>
              <w:jc w:val="center"/>
            </w:pPr>
            <w:proofErr w:type="spellStart"/>
            <w:r>
              <w:rPr>
                <w:sz w:val="23"/>
              </w:rPr>
              <w:t>Xangri-lá</w:t>
            </w:r>
            <w:proofErr w:type="spellEnd"/>
          </w:p>
        </w:tc>
        <w:tc>
          <w:tcPr>
            <w:tcW w:w="624"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29" w:firstLine="0"/>
              <w:jc w:val="left"/>
            </w:pPr>
            <w:r>
              <w:rPr>
                <w:sz w:val="23"/>
              </w:rPr>
              <w:t>11</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11ª Osório</w:t>
            </w:r>
          </w:p>
        </w:tc>
        <w:tc>
          <w:tcPr>
            <w:tcW w:w="626"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131" w:firstLine="0"/>
              <w:jc w:val="left"/>
            </w:pPr>
            <w:r>
              <w:rPr>
                <w:sz w:val="23"/>
              </w:rPr>
              <w:t>18</w:t>
            </w:r>
          </w:p>
        </w:tc>
        <w:tc>
          <w:tcPr>
            <w:tcW w:w="2532"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5" w:firstLine="0"/>
              <w:jc w:val="center"/>
            </w:pPr>
            <w:r>
              <w:rPr>
                <w:sz w:val="23"/>
              </w:rPr>
              <w:t>Osório</w:t>
            </w:r>
          </w:p>
        </w:tc>
        <w:tc>
          <w:tcPr>
            <w:tcW w:w="2708" w:type="dxa"/>
            <w:tcBorders>
              <w:top w:val="single" w:sz="6" w:space="0" w:color="00000A"/>
              <w:left w:val="single" w:sz="6" w:space="0" w:color="00000A"/>
              <w:bottom w:val="single" w:sz="6" w:space="0" w:color="00000A"/>
              <w:right w:val="single" w:sz="6" w:space="0" w:color="00000A"/>
            </w:tcBorders>
            <w:shd w:val="clear" w:color="auto" w:fill="FFFFFF"/>
          </w:tcPr>
          <w:p w:rsidR="003E01A8" w:rsidRDefault="00046702">
            <w:pPr>
              <w:spacing w:after="0" w:line="259" w:lineRule="auto"/>
              <w:ind w:left="0" w:right="17" w:firstLine="0"/>
              <w:jc w:val="center"/>
            </w:pPr>
            <w:r>
              <w:rPr>
                <w:sz w:val="23"/>
              </w:rPr>
              <w:t>R04, R05</w:t>
            </w:r>
          </w:p>
        </w:tc>
      </w:tr>
    </w:tbl>
    <w:p w:rsidR="003E01A8" w:rsidRDefault="003E01A8">
      <w:pPr>
        <w:spacing w:after="208" w:line="259" w:lineRule="auto"/>
        <w:ind w:left="0" w:firstLine="0"/>
        <w:jc w:val="left"/>
      </w:pPr>
    </w:p>
    <w:p w:rsidR="003E01A8" w:rsidRDefault="00046702">
      <w:pPr>
        <w:spacing w:after="6"/>
        <w:ind w:left="-5"/>
      </w:pPr>
      <w:r>
        <w:t>Av. Borges de Medeiros, 1501, 6º andar</w:t>
      </w:r>
    </w:p>
    <w:p w:rsidR="003E01A8" w:rsidRDefault="00046702">
      <w:pPr>
        <w:spacing w:after="6"/>
        <w:ind w:left="-5"/>
      </w:pPr>
      <w:r>
        <w:t>Porto Alegre</w:t>
      </w:r>
    </w:p>
    <w:p w:rsidR="003E01A8" w:rsidRDefault="00046702">
      <w:pPr>
        <w:spacing w:after="953"/>
        <w:ind w:left="-5"/>
      </w:pPr>
      <w:r>
        <w:t>Fone: 5132885800</w:t>
      </w:r>
    </w:p>
    <w:p w:rsidR="003E01A8" w:rsidRDefault="00046702">
      <w:pPr>
        <w:spacing w:after="0" w:line="259" w:lineRule="auto"/>
        <w:ind w:right="2767"/>
        <w:jc w:val="right"/>
      </w:pPr>
      <w:r>
        <w:t xml:space="preserve">Publicado no Caderno do Governo (DOE) do Rio Grande do Sul </w:t>
      </w:r>
    </w:p>
    <w:p w:rsidR="003E01A8" w:rsidRDefault="00046702">
      <w:pPr>
        <w:spacing w:after="161" w:line="259" w:lineRule="auto"/>
        <w:ind w:right="10"/>
        <w:jc w:val="center"/>
      </w:pPr>
      <w:r>
        <w:t>Em 4 de Junho de 2020</w:t>
      </w:r>
    </w:p>
    <w:p w:rsidR="003E01A8" w:rsidRDefault="00046702">
      <w:pPr>
        <w:spacing w:after="157" w:line="264" w:lineRule="auto"/>
        <w:ind w:left="-5"/>
        <w:jc w:val="left"/>
      </w:pPr>
      <w:r>
        <w:t xml:space="preserve">Protocolo: </w:t>
      </w:r>
      <w:r>
        <w:rPr>
          <w:b/>
        </w:rPr>
        <w:t>2020000434791</w:t>
      </w:r>
    </w:p>
    <w:p w:rsidR="003E01A8" w:rsidRDefault="00046702">
      <w:pPr>
        <w:ind w:left="-5"/>
      </w:pPr>
      <w:r>
        <w:t xml:space="preserve">Publicado a partir da página: </w:t>
      </w:r>
      <w:r>
        <w:rPr>
          <w:b/>
        </w:rPr>
        <w:t>5</w:t>
      </w:r>
    </w:p>
    <w:sectPr w:rsidR="003E01A8" w:rsidSect="003E01A8">
      <w:pgSz w:w="11906" w:h="16838"/>
      <w:pgMar w:top="1128" w:right="693" w:bottom="1136" w:left="683"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CD3"/>
    <w:multiLevelType w:val="multilevel"/>
    <w:tmpl w:val="0D5261D6"/>
    <w:lvl w:ilvl="0">
      <w:start w:val="2"/>
      <w:numFmt w:val="upperRoman"/>
      <w:lvlText w:val="%1-"/>
      <w:lvlJc w:val="left"/>
      <w:pPr>
        <w:ind w:left="335"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1">
    <w:nsid w:val="05E25E7B"/>
    <w:multiLevelType w:val="multilevel"/>
    <w:tmpl w:val="C63C6C6C"/>
    <w:lvl w:ilvl="0">
      <w:start w:val="11"/>
      <w:numFmt w:val="upperRoman"/>
      <w:lvlText w:val="%1-"/>
      <w:lvlJc w:val="left"/>
      <w:pPr>
        <w:ind w:left="10"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2">
    <w:nsid w:val="06D372D6"/>
    <w:multiLevelType w:val="multilevel"/>
    <w:tmpl w:val="B022A534"/>
    <w:lvl w:ilvl="0">
      <w:start w:val="5"/>
      <w:numFmt w:val="upperRoman"/>
      <w:lvlText w:val="%1-"/>
      <w:lvlJc w:val="left"/>
      <w:pPr>
        <w:ind w:left="335"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3">
    <w:nsid w:val="0DFE029D"/>
    <w:multiLevelType w:val="multilevel"/>
    <w:tmpl w:val="D410259A"/>
    <w:lvl w:ilvl="0">
      <w:start w:val="6"/>
      <w:numFmt w:val="upperRoman"/>
      <w:lvlText w:val="%1-"/>
      <w:lvlJc w:val="left"/>
      <w:pPr>
        <w:ind w:left="10"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4">
    <w:nsid w:val="0ED36114"/>
    <w:multiLevelType w:val="multilevel"/>
    <w:tmpl w:val="0638E84E"/>
    <w:lvl w:ilvl="0">
      <w:start w:val="3"/>
      <w:numFmt w:val="upperRoman"/>
      <w:lvlText w:val="%1"/>
      <w:lvlJc w:val="left"/>
      <w:pPr>
        <w:ind w:left="189"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5">
    <w:nsid w:val="15E0748B"/>
    <w:multiLevelType w:val="multilevel"/>
    <w:tmpl w:val="9D9CE900"/>
    <w:lvl w:ilvl="0">
      <w:start w:val="1"/>
      <w:numFmt w:val="upperRoman"/>
      <w:lvlText w:val="%1"/>
      <w:lvlJc w:val="left"/>
      <w:pPr>
        <w:ind w:left="131"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6">
    <w:nsid w:val="17BE0626"/>
    <w:multiLevelType w:val="multilevel"/>
    <w:tmpl w:val="1442823C"/>
    <w:lvl w:ilvl="0">
      <w:start w:val="3"/>
      <w:numFmt w:val="decimal"/>
      <w:lvlText w:val="%1"/>
      <w:lvlJc w:val="left"/>
      <w:pPr>
        <w:ind w:left="360" w:firstLine="0"/>
      </w:pPr>
      <w:rPr>
        <w:rFonts w:eastAsia="Arial" w:cs="Arial"/>
        <w:b/>
        <w:bCs/>
        <w:i w:val="0"/>
        <w:strike w:val="0"/>
        <w:dstrike w:val="0"/>
        <w:color w:val="000000"/>
        <w:position w:val="0"/>
        <w:sz w:val="17"/>
        <w:szCs w:val="17"/>
        <w:u w:val="none" w:color="000000"/>
        <w:vertAlign w:val="baseline"/>
      </w:rPr>
    </w:lvl>
    <w:lvl w:ilvl="1">
      <w:start w:val="1"/>
      <w:numFmt w:val="decimal"/>
      <w:lvlText w:val="%1.%2"/>
      <w:lvlJc w:val="left"/>
      <w:pPr>
        <w:ind w:left="360" w:firstLine="0"/>
      </w:pPr>
      <w:rPr>
        <w:rFonts w:eastAsia="Arial" w:cs="Arial"/>
        <w:b/>
        <w:bCs/>
        <w:i w:val="0"/>
        <w:strike w:val="0"/>
        <w:dstrike w:val="0"/>
        <w:color w:val="000000"/>
        <w:position w:val="0"/>
        <w:sz w:val="17"/>
        <w:szCs w:val="17"/>
        <w:u w:val="none" w:color="000000"/>
        <w:vertAlign w:val="baseline"/>
      </w:rPr>
    </w:lvl>
    <w:lvl w:ilvl="2">
      <w:start w:val="1"/>
      <w:numFmt w:val="decimal"/>
      <w:lvlText w:val="%1.%2.%3"/>
      <w:lvlJc w:val="left"/>
      <w:pPr>
        <w:ind w:left="1156" w:firstLine="0"/>
      </w:pPr>
      <w:rPr>
        <w:rFonts w:eastAsia="Arial" w:cs="Arial"/>
        <w:b/>
        <w:bCs/>
        <w:i w:val="0"/>
        <w:strike w:val="0"/>
        <w:dstrike w:val="0"/>
        <w:color w:val="000000"/>
        <w:position w:val="0"/>
        <w:sz w:val="17"/>
        <w:szCs w:val="17"/>
        <w:u w:val="none" w:color="000000"/>
        <w:vertAlign w:val="baseline"/>
      </w:rPr>
    </w:lvl>
    <w:lvl w:ilvl="3">
      <w:start w:val="1"/>
      <w:numFmt w:val="decimal"/>
      <w:lvlText w:val="%4"/>
      <w:lvlJc w:val="left"/>
      <w:pPr>
        <w:ind w:left="1080" w:firstLine="0"/>
      </w:pPr>
      <w:rPr>
        <w:rFonts w:eastAsia="Arial" w:cs="Arial"/>
        <w:b/>
        <w:bCs/>
        <w:i w:val="0"/>
        <w:strike w:val="0"/>
        <w:dstrike w:val="0"/>
        <w:color w:val="000000"/>
        <w:position w:val="0"/>
        <w:sz w:val="17"/>
        <w:szCs w:val="17"/>
        <w:u w:val="none" w:color="000000"/>
        <w:vertAlign w:val="baseline"/>
      </w:rPr>
    </w:lvl>
    <w:lvl w:ilvl="4">
      <w:start w:val="1"/>
      <w:numFmt w:val="lowerLetter"/>
      <w:lvlText w:val="%5"/>
      <w:lvlJc w:val="left"/>
      <w:pPr>
        <w:ind w:left="1800" w:firstLine="0"/>
      </w:pPr>
      <w:rPr>
        <w:rFonts w:eastAsia="Arial" w:cs="Arial"/>
        <w:b/>
        <w:bCs/>
        <w:i w:val="0"/>
        <w:strike w:val="0"/>
        <w:dstrike w:val="0"/>
        <w:color w:val="000000"/>
        <w:position w:val="0"/>
        <w:sz w:val="17"/>
        <w:szCs w:val="17"/>
        <w:u w:val="none" w:color="000000"/>
        <w:vertAlign w:val="baseline"/>
      </w:rPr>
    </w:lvl>
    <w:lvl w:ilvl="5">
      <w:start w:val="1"/>
      <w:numFmt w:val="lowerRoman"/>
      <w:lvlText w:val="%6"/>
      <w:lvlJc w:val="left"/>
      <w:pPr>
        <w:ind w:left="2520" w:firstLine="0"/>
      </w:pPr>
      <w:rPr>
        <w:rFonts w:eastAsia="Arial" w:cs="Arial"/>
        <w:b/>
        <w:bCs/>
        <w:i w:val="0"/>
        <w:strike w:val="0"/>
        <w:dstrike w:val="0"/>
        <w:color w:val="000000"/>
        <w:position w:val="0"/>
        <w:sz w:val="17"/>
        <w:szCs w:val="17"/>
        <w:u w:val="none" w:color="000000"/>
        <w:vertAlign w:val="baseline"/>
      </w:rPr>
    </w:lvl>
    <w:lvl w:ilvl="6">
      <w:start w:val="1"/>
      <w:numFmt w:val="decimal"/>
      <w:lvlText w:val="%7"/>
      <w:lvlJc w:val="left"/>
      <w:pPr>
        <w:ind w:left="3240" w:firstLine="0"/>
      </w:pPr>
      <w:rPr>
        <w:rFonts w:eastAsia="Arial" w:cs="Arial"/>
        <w:b/>
        <w:bCs/>
        <w:i w:val="0"/>
        <w:strike w:val="0"/>
        <w:dstrike w:val="0"/>
        <w:color w:val="000000"/>
        <w:position w:val="0"/>
        <w:sz w:val="17"/>
        <w:szCs w:val="17"/>
        <w:u w:val="none" w:color="000000"/>
        <w:vertAlign w:val="baseline"/>
      </w:rPr>
    </w:lvl>
    <w:lvl w:ilvl="7">
      <w:start w:val="1"/>
      <w:numFmt w:val="lowerLetter"/>
      <w:lvlText w:val="%8"/>
      <w:lvlJc w:val="left"/>
      <w:pPr>
        <w:ind w:left="3960" w:firstLine="0"/>
      </w:pPr>
      <w:rPr>
        <w:rFonts w:eastAsia="Arial" w:cs="Arial"/>
        <w:b/>
        <w:bCs/>
        <w:i w:val="0"/>
        <w:strike w:val="0"/>
        <w:dstrike w:val="0"/>
        <w:color w:val="000000"/>
        <w:position w:val="0"/>
        <w:sz w:val="17"/>
        <w:szCs w:val="17"/>
        <w:u w:val="none" w:color="000000"/>
        <w:vertAlign w:val="baseline"/>
      </w:rPr>
    </w:lvl>
    <w:lvl w:ilvl="8">
      <w:start w:val="1"/>
      <w:numFmt w:val="lowerRoman"/>
      <w:lvlText w:val="%9"/>
      <w:lvlJc w:val="left"/>
      <w:pPr>
        <w:ind w:left="4680" w:firstLine="0"/>
      </w:pPr>
      <w:rPr>
        <w:rFonts w:eastAsia="Arial" w:cs="Arial"/>
        <w:b/>
        <w:bCs/>
        <w:i w:val="0"/>
        <w:strike w:val="0"/>
        <w:dstrike w:val="0"/>
        <w:color w:val="000000"/>
        <w:position w:val="0"/>
        <w:sz w:val="17"/>
        <w:szCs w:val="17"/>
        <w:u w:val="none" w:color="000000"/>
        <w:vertAlign w:val="baseline"/>
      </w:rPr>
    </w:lvl>
  </w:abstractNum>
  <w:abstractNum w:abstractNumId="7">
    <w:nsid w:val="1C633ECE"/>
    <w:multiLevelType w:val="multilevel"/>
    <w:tmpl w:val="317AA282"/>
    <w:lvl w:ilvl="0">
      <w:start w:val="6"/>
      <w:numFmt w:val="upperRoman"/>
      <w:lvlText w:val="%1-"/>
      <w:lvlJc w:val="left"/>
      <w:pPr>
        <w:ind w:left="335"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8">
    <w:nsid w:val="1D7841D9"/>
    <w:multiLevelType w:val="multilevel"/>
    <w:tmpl w:val="D9C291AE"/>
    <w:lvl w:ilvl="0">
      <w:start w:val="1"/>
      <w:numFmt w:val="upperRoman"/>
      <w:lvlText w:val="%1"/>
      <w:lvlJc w:val="left"/>
      <w:pPr>
        <w:ind w:left="175"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9">
    <w:nsid w:val="2AA820A4"/>
    <w:multiLevelType w:val="multilevel"/>
    <w:tmpl w:val="F50C6480"/>
    <w:lvl w:ilvl="0">
      <w:start w:val="2"/>
      <w:numFmt w:val="upperRoman"/>
      <w:lvlText w:val="%1-"/>
      <w:lvlJc w:val="left"/>
      <w:pPr>
        <w:ind w:left="10"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10">
    <w:nsid w:val="2AAC3E39"/>
    <w:multiLevelType w:val="multilevel"/>
    <w:tmpl w:val="B06A712C"/>
    <w:lvl w:ilvl="0">
      <w:start w:val="7"/>
      <w:numFmt w:val="upperRoman"/>
      <w:lvlText w:val="%1-"/>
      <w:lvlJc w:val="left"/>
      <w:pPr>
        <w:ind w:left="247"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11">
    <w:nsid w:val="32DA13B8"/>
    <w:multiLevelType w:val="multilevel"/>
    <w:tmpl w:val="56847326"/>
    <w:lvl w:ilvl="0">
      <w:start w:val="8"/>
      <w:numFmt w:val="upperRoman"/>
      <w:lvlText w:val="%1-"/>
      <w:lvlJc w:val="left"/>
      <w:pPr>
        <w:ind w:left="349"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12">
    <w:nsid w:val="35280FCA"/>
    <w:multiLevelType w:val="multilevel"/>
    <w:tmpl w:val="C38A3C8C"/>
    <w:lvl w:ilvl="0">
      <w:start w:val="4"/>
      <w:numFmt w:val="upperRoman"/>
      <w:lvlText w:val="%1"/>
      <w:lvlJc w:val="left"/>
      <w:pPr>
        <w:ind w:left="175"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13">
    <w:nsid w:val="3EDC3C82"/>
    <w:multiLevelType w:val="multilevel"/>
    <w:tmpl w:val="085AE44E"/>
    <w:lvl w:ilvl="0">
      <w:start w:val="1"/>
      <w:numFmt w:val="upperRoman"/>
      <w:lvlText w:val="%1-"/>
      <w:lvlJc w:val="left"/>
      <w:pPr>
        <w:ind w:left="10"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14">
    <w:nsid w:val="41E238B0"/>
    <w:multiLevelType w:val="multilevel"/>
    <w:tmpl w:val="EB50FDD2"/>
    <w:lvl w:ilvl="0">
      <w:start w:val="3"/>
      <w:numFmt w:val="decimal"/>
      <w:lvlText w:val="%1"/>
      <w:lvlJc w:val="left"/>
      <w:pPr>
        <w:ind w:left="360" w:firstLine="0"/>
      </w:pPr>
      <w:rPr>
        <w:rFonts w:eastAsia="Arial" w:cs="Arial"/>
        <w:b/>
        <w:bCs/>
        <w:i w:val="0"/>
        <w:strike w:val="0"/>
        <w:dstrike w:val="0"/>
        <w:color w:val="000000"/>
        <w:position w:val="0"/>
        <w:sz w:val="17"/>
        <w:szCs w:val="17"/>
        <w:u w:val="none" w:color="000000"/>
        <w:vertAlign w:val="baseline"/>
      </w:rPr>
    </w:lvl>
    <w:lvl w:ilvl="1">
      <w:start w:val="2"/>
      <w:numFmt w:val="decimal"/>
      <w:lvlText w:val="%1.%2"/>
      <w:lvlJc w:val="left"/>
      <w:pPr>
        <w:ind w:left="360" w:firstLine="0"/>
      </w:pPr>
      <w:rPr>
        <w:rFonts w:eastAsia="Arial" w:cs="Arial"/>
        <w:b/>
        <w:bCs/>
        <w:i w:val="0"/>
        <w:strike w:val="0"/>
        <w:dstrike w:val="0"/>
        <w:color w:val="000000"/>
        <w:position w:val="0"/>
        <w:sz w:val="17"/>
        <w:szCs w:val="17"/>
        <w:u w:val="none" w:color="000000"/>
        <w:vertAlign w:val="baseline"/>
      </w:rPr>
    </w:lvl>
    <w:lvl w:ilvl="2">
      <w:start w:val="1"/>
      <w:numFmt w:val="decimal"/>
      <w:lvlText w:val="%1.%2.%3"/>
      <w:lvlJc w:val="left"/>
      <w:pPr>
        <w:ind w:left="1156" w:firstLine="0"/>
      </w:pPr>
      <w:rPr>
        <w:rFonts w:eastAsia="Arial" w:cs="Arial"/>
        <w:b/>
        <w:bCs/>
        <w:i w:val="0"/>
        <w:strike w:val="0"/>
        <w:dstrike w:val="0"/>
        <w:color w:val="000000"/>
        <w:position w:val="0"/>
        <w:sz w:val="17"/>
        <w:szCs w:val="17"/>
        <w:u w:val="none" w:color="000000"/>
        <w:vertAlign w:val="baseline"/>
      </w:rPr>
    </w:lvl>
    <w:lvl w:ilvl="3">
      <w:start w:val="1"/>
      <w:numFmt w:val="decimal"/>
      <w:lvlText w:val="%4"/>
      <w:lvlJc w:val="left"/>
      <w:pPr>
        <w:ind w:left="1080" w:firstLine="0"/>
      </w:pPr>
      <w:rPr>
        <w:rFonts w:eastAsia="Arial" w:cs="Arial"/>
        <w:b/>
        <w:bCs/>
        <w:i w:val="0"/>
        <w:strike w:val="0"/>
        <w:dstrike w:val="0"/>
        <w:color w:val="000000"/>
        <w:position w:val="0"/>
        <w:sz w:val="17"/>
        <w:szCs w:val="17"/>
        <w:u w:val="none" w:color="000000"/>
        <w:vertAlign w:val="baseline"/>
      </w:rPr>
    </w:lvl>
    <w:lvl w:ilvl="4">
      <w:start w:val="1"/>
      <w:numFmt w:val="lowerLetter"/>
      <w:lvlText w:val="%5"/>
      <w:lvlJc w:val="left"/>
      <w:pPr>
        <w:ind w:left="1800" w:firstLine="0"/>
      </w:pPr>
      <w:rPr>
        <w:rFonts w:eastAsia="Arial" w:cs="Arial"/>
        <w:b/>
        <w:bCs/>
        <w:i w:val="0"/>
        <w:strike w:val="0"/>
        <w:dstrike w:val="0"/>
        <w:color w:val="000000"/>
        <w:position w:val="0"/>
        <w:sz w:val="17"/>
        <w:szCs w:val="17"/>
        <w:u w:val="none" w:color="000000"/>
        <w:vertAlign w:val="baseline"/>
      </w:rPr>
    </w:lvl>
    <w:lvl w:ilvl="5">
      <w:start w:val="1"/>
      <w:numFmt w:val="lowerRoman"/>
      <w:lvlText w:val="%6"/>
      <w:lvlJc w:val="left"/>
      <w:pPr>
        <w:ind w:left="2520" w:firstLine="0"/>
      </w:pPr>
      <w:rPr>
        <w:rFonts w:eastAsia="Arial" w:cs="Arial"/>
        <w:b/>
        <w:bCs/>
        <w:i w:val="0"/>
        <w:strike w:val="0"/>
        <w:dstrike w:val="0"/>
        <w:color w:val="000000"/>
        <w:position w:val="0"/>
        <w:sz w:val="17"/>
        <w:szCs w:val="17"/>
        <w:u w:val="none" w:color="000000"/>
        <w:vertAlign w:val="baseline"/>
      </w:rPr>
    </w:lvl>
    <w:lvl w:ilvl="6">
      <w:start w:val="1"/>
      <w:numFmt w:val="decimal"/>
      <w:lvlText w:val="%7"/>
      <w:lvlJc w:val="left"/>
      <w:pPr>
        <w:ind w:left="3240" w:firstLine="0"/>
      </w:pPr>
      <w:rPr>
        <w:rFonts w:eastAsia="Arial" w:cs="Arial"/>
        <w:b/>
        <w:bCs/>
        <w:i w:val="0"/>
        <w:strike w:val="0"/>
        <w:dstrike w:val="0"/>
        <w:color w:val="000000"/>
        <w:position w:val="0"/>
        <w:sz w:val="17"/>
        <w:szCs w:val="17"/>
        <w:u w:val="none" w:color="000000"/>
        <w:vertAlign w:val="baseline"/>
      </w:rPr>
    </w:lvl>
    <w:lvl w:ilvl="7">
      <w:start w:val="1"/>
      <w:numFmt w:val="lowerLetter"/>
      <w:lvlText w:val="%8"/>
      <w:lvlJc w:val="left"/>
      <w:pPr>
        <w:ind w:left="3960" w:firstLine="0"/>
      </w:pPr>
      <w:rPr>
        <w:rFonts w:eastAsia="Arial" w:cs="Arial"/>
        <w:b/>
        <w:bCs/>
        <w:i w:val="0"/>
        <w:strike w:val="0"/>
        <w:dstrike w:val="0"/>
        <w:color w:val="000000"/>
        <w:position w:val="0"/>
        <w:sz w:val="17"/>
        <w:szCs w:val="17"/>
        <w:u w:val="none" w:color="000000"/>
        <w:vertAlign w:val="baseline"/>
      </w:rPr>
    </w:lvl>
    <w:lvl w:ilvl="8">
      <w:start w:val="1"/>
      <w:numFmt w:val="lowerRoman"/>
      <w:lvlText w:val="%9"/>
      <w:lvlJc w:val="left"/>
      <w:pPr>
        <w:ind w:left="4680" w:firstLine="0"/>
      </w:pPr>
      <w:rPr>
        <w:rFonts w:eastAsia="Arial" w:cs="Arial"/>
        <w:b/>
        <w:bCs/>
        <w:i w:val="0"/>
        <w:strike w:val="0"/>
        <w:dstrike w:val="0"/>
        <w:color w:val="000000"/>
        <w:position w:val="0"/>
        <w:sz w:val="17"/>
        <w:szCs w:val="17"/>
        <w:u w:val="none" w:color="000000"/>
        <w:vertAlign w:val="baseline"/>
      </w:rPr>
    </w:lvl>
  </w:abstractNum>
  <w:abstractNum w:abstractNumId="15">
    <w:nsid w:val="4C715A3E"/>
    <w:multiLevelType w:val="multilevel"/>
    <w:tmpl w:val="7F62667A"/>
    <w:lvl w:ilvl="0">
      <w:start w:val="6"/>
      <w:numFmt w:val="upperRoman"/>
      <w:lvlText w:val="%1"/>
      <w:lvlJc w:val="left"/>
      <w:pPr>
        <w:ind w:left="276"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16">
    <w:nsid w:val="54F919EB"/>
    <w:multiLevelType w:val="multilevel"/>
    <w:tmpl w:val="21AC4F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CF85DA7"/>
    <w:multiLevelType w:val="multilevel"/>
    <w:tmpl w:val="2250A1B6"/>
    <w:lvl w:ilvl="0">
      <w:start w:val="1"/>
      <w:numFmt w:val="upperRoman"/>
      <w:lvlText w:val="%1-"/>
      <w:lvlJc w:val="left"/>
      <w:pPr>
        <w:ind w:left="10"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18">
    <w:nsid w:val="5F783F99"/>
    <w:multiLevelType w:val="multilevel"/>
    <w:tmpl w:val="2FCE393E"/>
    <w:lvl w:ilvl="0">
      <w:start w:val="1"/>
      <w:numFmt w:val="decimal"/>
      <w:lvlText w:val="%1"/>
      <w:lvlJc w:val="left"/>
      <w:pPr>
        <w:ind w:left="360"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438"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515"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582"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1313"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2033"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2753"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3473"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4193" w:firstLine="0"/>
      </w:pPr>
      <w:rPr>
        <w:rFonts w:eastAsia="Arial" w:cs="Arial"/>
        <w:b w:val="0"/>
        <w:i w:val="0"/>
        <w:strike w:val="0"/>
        <w:dstrike w:val="0"/>
        <w:color w:val="000000"/>
        <w:position w:val="0"/>
        <w:sz w:val="17"/>
        <w:szCs w:val="17"/>
        <w:u w:val="none" w:color="000000"/>
        <w:vertAlign w:val="baseline"/>
      </w:rPr>
    </w:lvl>
  </w:abstractNum>
  <w:abstractNum w:abstractNumId="19">
    <w:nsid w:val="667E2BDF"/>
    <w:multiLevelType w:val="multilevel"/>
    <w:tmpl w:val="9FAC0DB0"/>
    <w:lvl w:ilvl="0">
      <w:start w:val="3"/>
      <w:numFmt w:val="upperRoman"/>
      <w:lvlText w:val="%1-"/>
      <w:lvlJc w:val="left"/>
      <w:pPr>
        <w:ind w:left="247"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20">
    <w:nsid w:val="6BE33707"/>
    <w:multiLevelType w:val="multilevel"/>
    <w:tmpl w:val="9820750A"/>
    <w:lvl w:ilvl="0">
      <w:start w:val="1"/>
      <w:numFmt w:val="upperRoman"/>
      <w:lvlText w:val="%1-"/>
      <w:lvlJc w:val="left"/>
      <w:pPr>
        <w:ind w:left="10"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21">
    <w:nsid w:val="72916F7F"/>
    <w:multiLevelType w:val="multilevel"/>
    <w:tmpl w:val="4580BB86"/>
    <w:lvl w:ilvl="0">
      <w:start w:val="1"/>
      <w:numFmt w:val="upperRoman"/>
      <w:lvlText w:val="%1"/>
      <w:lvlJc w:val="left"/>
      <w:pPr>
        <w:ind w:left="276"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abstractNum w:abstractNumId="22">
    <w:nsid w:val="7FBC2BCE"/>
    <w:multiLevelType w:val="multilevel"/>
    <w:tmpl w:val="7AF8F274"/>
    <w:lvl w:ilvl="0">
      <w:start w:val="1"/>
      <w:numFmt w:val="upperRoman"/>
      <w:lvlText w:val="%1-"/>
      <w:lvlJc w:val="left"/>
      <w:pPr>
        <w:ind w:left="10" w:firstLine="0"/>
      </w:pPr>
      <w:rPr>
        <w:rFonts w:eastAsia="Arial" w:cs="Arial"/>
        <w:b w:val="0"/>
        <w:i w:val="0"/>
        <w:strike w:val="0"/>
        <w:dstrike w:val="0"/>
        <w:color w:val="000000"/>
        <w:position w:val="0"/>
        <w:sz w:val="17"/>
        <w:szCs w:val="17"/>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17"/>
        <w:szCs w:val="17"/>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17"/>
        <w:szCs w:val="17"/>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17"/>
        <w:szCs w:val="17"/>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17"/>
        <w:szCs w:val="17"/>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17"/>
        <w:szCs w:val="17"/>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17"/>
        <w:szCs w:val="17"/>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17"/>
        <w:szCs w:val="17"/>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17"/>
        <w:szCs w:val="17"/>
        <w:u w:val="none" w:color="000000"/>
        <w:vertAlign w:val="baseline"/>
      </w:rPr>
    </w:lvl>
  </w:abstractNum>
  <w:num w:numId="1">
    <w:abstractNumId w:val="17"/>
  </w:num>
  <w:num w:numId="2">
    <w:abstractNumId w:val="8"/>
  </w:num>
  <w:num w:numId="3">
    <w:abstractNumId w:val="5"/>
  </w:num>
  <w:num w:numId="4">
    <w:abstractNumId w:val="12"/>
  </w:num>
  <w:num w:numId="5">
    <w:abstractNumId w:val="4"/>
  </w:num>
  <w:num w:numId="6">
    <w:abstractNumId w:val="15"/>
  </w:num>
  <w:num w:numId="7">
    <w:abstractNumId w:val="21"/>
  </w:num>
  <w:num w:numId="8">
    <w:abstractNumId w:val="13"/>
  </w:num>
  <w:num w:numId="9">
    <w:abstractNumId w:val="7"/>
  </w:num>
  <w:num w:numId="10">
    <w:abstractNumId w:val="20"/>
  </w:num>
  <w:num w:numId="11">
    <w:abstractNumId w:val="11"/>
  </w:num>
  <w:num w:numId="12">
    <w:abstractNumId w:val="22"/>
  </w:num>
  <w:num w:numId="13">
    <w:abstractNumId w:val="2"/>
  </w:num>
  <w:num w:numId="14">
    <w:abstractNumId w:val="9"/>
  </w:num>
  <w:num w:numId="15">
    <w:abstractNumId w:val="3"/>
  </w:num>
  <w:num w:numId="16">
    <w:abstractNumId w:val="1"/>
  </w:num>
  <w:num w:numId="17">
    <w:abstractNumId w:val="19"/>
  </w:num>
  <w:num w:numId="18">
    <w:abstractNumId w:val="10"/>
  </w:num>
  <w:num w:numId="19">
    <w:abstractNumId w:val="0"/>
  </w:num>
  <w:num w:numId="20">
    <w:abstractNumId w:val="18"/>
  </w:num>
  <w:num w:numId="21">
    <w:abstractNumId w:val="14"/>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E01A8"/>
    <w:rsid w:val="00046702"/>
    <w:rsid w:val="00293A8A"/>
    <w:rsid w:val="003E01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A8"/>
    <w:pPr>
      <w:spacing w:after="168" w:line="249" w:lineRule="auto"/>
      <w:ind w:left="10" w:hanging="10"/>
      <w:jc w:val="both"/>
    </w:pPr>
    <w:rPr>
      <w:rFonts w:ascii="Arial" w:eastAsia="Arial" w:hAnsi="Arial" w:cs="Arial"/>
      <w:color w:val="000000"/>
      <w:sz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semiHidden/>
    <w:unhideWhenUsed/>
    <w:rsid w:val="00E810B5"/>
    <w:rPr>
      <w:color w:val="0000FF"/>
      <w:u w:val="single"/>
    </w:rPr>
  </w:style>
  <w:style w:type="character" w:customStyle="1" w:styleId="ListLabel1">
    <w:name w:val="ListLabel 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2">
    <w:name w:val="ListLabel 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3">
    <w:name w:val="ListLabel 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4">
    <w:name w:val="ListLabel 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5">
    <w:name w:val="ListLabel 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6">
    <w:name w:val="ListLabel 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7">
    <w:name w:val="ListLabel 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8">
    <w:name w:val="ListLabel 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9">
    <w:name w:val="ListLabel 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0">
    <w:name w:val="ListLabel 1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1">
    <w:name w:val="ListLabel 1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2">
    <w:name w:val="ListLabel 1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3">
    <w:name w:val="ListLabel 1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4">
    <w:name w:val="ListLabel 1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5">
    <w:name w:val="ListLabel 1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6">
    <w:name w:val="ListLabel 1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7">
    <w:name w:val="ListLabel 1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8">
    <w:name w:val="ListLabel 1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9">
    <w:name w:val="ListLabel 1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20">
    <w:name w:val="ListLabel 2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21">
    <w:name w:val="ListLabel 2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22">
    <w:name w:val="ListLabel 2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23">
    <w:name w:val="ListLabel 2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24">
    <w:name w:val="ListLabel 2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25">
    <w:name w:val="ListLabel 2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26">
    <w:name w:val="ListLabel 2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27">
    <w:name w:val="ListLabel 2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28">
    <w:name w:val="ListLabel 2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29">
    <w:name w:val="ListLabel 2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30">
    <w:name w:val="ListLabel 3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31">
    <w:name w:val="ListLabel 3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32">
    <w:name w:val="ListLabel 3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33">
    <w:name w:val="ListLabel 3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34">
    <w:name w:val="ListLabel 3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35">
    <w:name w:val="ListLabel 3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36">
    <w:name w:val="ListLabel 3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37">
    <w:name w:val="ListLabel 3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38">
    <w:name w:val="ListLabel 3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39">
    <w:name w:val="ListLabel 3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40">
    <w:name w:val="ListLabel 4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41">
    <w:name w:val="ListLabel 4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42">
    <w:name w:val="ListLabel 4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43">
    <w:name w:val="ListLabel 4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44">
    <w:name w:val="ListLabel 4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45">
    <w:name w:val="ListLabel 4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46">
    <w:name w:val="ListLabel 4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47">
    <w:name w:val="ListLabel 4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48">
    <w:name w:val="ListLabel 4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49">
    <w:name w:val="ListLabel 4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50">
    <w:name w:val="ListLabel 5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51">
    <w:name w:val="ListLabel 5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52">
    <w:name w:val="ListLabel 5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53">
    <w:name w:val="ListLabel 5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54">
    <w:name w:val="ListLabel 5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55">
    <w:name w:val="ListLabel 5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56">
    <w:name w:val="ListLabel 5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57">
    <w:name w:val="ListLabel 5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58">
    <w:name w:val="ListLabel 5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59">
    <w:name w:val="ListLabel 5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60">
    <w:name w:val="ListLabel 6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61">
    <w:name w:val="ListLabel 6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62">
    <w:name w:val="ListLabel 6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63">
    <w:name w:val="ListLabel 6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64">
    <w:name w:val="ListLabel 6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65">
    <w:name w:val="ListLabel 6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66">
    <w:name w:val="ListLabel 6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67">
    <w:name w:val="ListLabel 6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68">
    <w:name w:val="ListLabel 6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69">
    <w:name w:val="ListLabel 6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70">
    <w:name w:val="ListLabel 7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71">
    <w:name w:val="ListLabel 7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72">
    <w:name w:val="ListLabel 7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73">
    <w:name w:val="ListLabel 7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74">
    <w:name w:val="ListLabel 7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75">
    <w:name w:val="ListLabel 7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76">
    <w:name w:val="ListLabel 7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77">
    <w:name w:val="ListLabel 7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78">
    <w:name w:val="ListLabel 7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79">
    <w:name w:val="ListLabel 7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80">
    <w:name w:val="ListLabel 8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81">
    <w:name w:val="ListLabel 8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82">
    <w:name w:val="ListLabel 8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83">
    <w:name w:val="ListLabel 8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84">
    <w:name w:val="ListLabel 8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85">
    <w:name w:val="ListLabel 8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86">
    <w:name w:val="ListLabel 8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87">
    <w:name w:val="ListLabel 8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88">
    <w:name w:val="ListLabel 8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89">
    <w:name w:val="ListLabel 8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90">
    <w:name w:val="ListLabel 9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91">
    <w:name w:val="ListLabel 9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92">
    <w:name w:val="ListLabel 9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93">
    <w:name w:val="ListLabel 9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94">
    <w:name w:val="ListLabel 9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95">
    <w:name w:val="ListLabel 9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96">
    <w:name w:val="ListLabel 9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97">
    <w:name w:val="ListLabel 9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98">
    <w:name w:val="ListLabel 9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99">
    <w:name w:val="ListLabel 9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00">
    <w:name w:val="ListLabel 10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01">
    <w:name w:val="ListLabel 10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02">
    <w:name w:val="ListLabel 10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03">
    <w:name w:val="ListLabel 10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04">
    <w:name w:val="ListLabel 10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05">
    <w:name w:val="ListLabel 10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06">
    <w:name w:val="ListLabel 10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07">
    <w:name w:val="ListLabel 10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08">
    <w:name w:val="ListLabel 10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09">
    <w:name w:val="ListLabel 10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10">
    <w:name w:val="ListLabel 11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11">
    <w:name w:val="ListLabel 11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12">
    <w:name w:val="ListLabel 11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13">
    <w:name w:val="ListLabel 11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14">
    <w:name w:val="ListLabel 11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15">
    <w:name w:val="ListLabel 11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16">
    <w:name w:val="ListLabel 11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17">
    <w:name w:val="ListLabel 11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18">
    <w:name w:val="ListLabel 11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19">
    <w:name w:val="ListLabel 11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20">
    <w:name w:val="ListLabel 12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21">
    <w:name w:val="ListLabel 12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22">
    <w:name w:val="ListLabel 12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23">
    <w:name w:val="ListLabel 12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24">
    <w:name w:val="ListLabel 12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25">
    <w:name w:val="ListLabel 12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26">
    <w:name w:val="ListLabel 12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27">
    <w:name w:val="ListLabel 12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28">
    <w:name w:val="ListLabel 12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29">
    <w:name w:val="ListLabel 12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30">
    <w:name w:val="ListLabel 13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31">
    <w:name w:val="ListLabel 13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32">
    <w:name w:val="ListLabel 13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33">
    <w:name w:val="ListLabel 13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34">
    <w:name w:val="ListLabel 13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35">
    <w:name w:val="ListLabel 13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36">
    <w:name w:val="ListLabel 13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37">
    <w:name w:val="ListLabel 13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38">
    <w:name w:val="ListLabel 13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39">
    <w:name w:val="ListLabel 13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40">
    <w:name w:val="ListLabel 14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41">
    <w:name w:val="ListLabel 14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42">
    <w:name w:val="ListLabel 14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43">
    <w:name w:val="ListLabel 14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44">
    <w:name w:val="ListLabel 14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45">
    <w:name w:val="ListLabel 14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46">
    <w:name w:val="ListLabel 14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47">
    <w:name w:val="ListLabel 14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48">
    <w:name w:val="ListLabel 14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49">
    <w:name w:val="ListLabel 14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50">
    <w:name w:val="ListLabel 15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51">
    <w:name w:val="ListLabel 15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52">
    <w:name w:val="ListLabel 15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53">
    <w:name w:val="ListLabel 15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54">
    <w:name w:val="ListLabel 15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55">
    <w:name w:val="ListLabel 15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56">
    <w:name w:val="ListLabel 15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57">
    <w:name w:val="ListLabel 15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58">
    <w:name w:val="ListLabel 15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59">
    <w:name w:val="ListLabel 15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60">
    <w:name w:val="ListLabel 16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61">
    <w:name w:val="ListLabel 16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62">
    <w:name w:val="ListLabel 16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63">
    <w:name w:val="ListLabel 16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64">
    <w:name w:val="ListLabel 16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65">
    <w:name w:val="ListLabel 16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66">
    <w:name w:val="ListLabel 16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67">
    <w:name w:val="ListLabel 16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68">
    <w:name w:val="ListLabel 16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69">
    <w:name w:val="ListLabel 16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70">
    <w:name w:val="ListLabel 17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71">
    <w:name w:val="ListLabel 171"/>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72">
    <w:name w:val="ListLabel 172"/>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73">
    <w:name w:val="ListLabel 173"/>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74">
    <w:name w:val="ListLabel 174"/>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75">
    <w:name w:val="ListLabel 175"/>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76">
    <w:name w:val="ListLabel 176"/>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77">
    <w:name w:val="ListLabel 177"/>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78">
    <w:name w:val="ListLabel 178"/>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79">
    <w:name w:val="ListLabel 179"/>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80">
    <w:name w:val="ListLabel 180"/>
    <w:qFormat/>
    <w:rsid w:val="003E01A8"/>
    <w:rPr>
      <w:rFonts w:eastAsia="Arial" w:cs="Arial"/>
      <w:b w:val="0"/>
      <w:i w:val="0"/>
      <w:strike w:val="0"/>
      <w:dstrike w:val="0"/>
      <w:color w:val="000000"/>
      <w:position w:val="0"/>
      <w:sz w:val="17"/>
      <w:szCs w:val="17"/>
      <w:u w:val="none" w:color="000000"/>
      <w:vertAlign w:val="baseline"/>
    </w:rPr>
  </w:style>
  <w:style w:type="character" w:customStyle="1" w:styleId="ListLabel181">
    <w:name w:val="ListLabel 181"/>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82">
    <w:name w:val="ListLabel 182"/>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83">
    <w:name w:val="ListLabel 183"/>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84">
    <w:name w:val="ListLabel 184"/>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85">
    <w:name w:val="ListLabel 185"/>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86">
    <w:name w:val="ListLabel 186"/>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87">
    <w:name w:val="ListLabel 187"/>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88">
    <w:name w:val="ListLabel 188"/>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89">
    <w:name w:val="ListLabel 189"/>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90">
    <w:name w:val="ListLabel 190"/>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91">
    <w:name w:val="ListLabel 191"/>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92">
    <w:name w:val="ListLabel 192"/>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93">
    <w:name w:val="ListLabel 193"/>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94">
    <w:name w:val="ListLabel 194"/>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95">
    <w:name w:val="ListLabel 195"/>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96">
    <w:name w:val="ListLabel 196"/>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97">
    <w:name w:val="ListLabel 197"/>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98">
    <w:name w:val="ListLabel 198"/>
    <w:qFormat/>
    <w:rsid w:val="003E01A8"/>
    <w:rPr>
      <w:rFonts w:eastAsia="Arial" w:cs="Arial"/>
      <w:b/>
      <w:bCs/>
      <w:i w:val="0"/>
      <w:strike w:val="0"/>
      <w:dstrike w:val="0"/>
      <w:color w:val="000000"/>
      <w:position w:val="0"/>
      <w:sz w:val="17"/>
      <w:szCs w:val="17"/>
      <w:u w:val="none" w:color="000000"/>
      <w:vertAlign w:val="baseline"/>
    </w:rPr>
  </w:style>
  <w:style w:type="character" w:customStyle="1" w:styleId="ListLabel199">
    <w:name w:val="ListLabel 199"/>
    <w:qFormat/>
    <w:rsid w:val="003E01A8"/>
  </w:style>
  <w:style w:type="paragraph" w:styleId="Ttulo">
    <w:name w:val="Title"/>
    <w:basedOn w:val="Normal"/>
    <w:next w:val="Corpodetexto"/>
    <w:qFormat/>
    <w:rsid w:val="003E01A8"/>
    <w:pPr>
      <w:keepNext/>
      <w:spacing w:before="240" w:after="120"/>
    </w:pPr>
    <w:rPr>
      <w:rFonts w:ascii="Liberation Sans" w:eastAsia="Microsoft YaHei" w:hAnsi="Liberation Sans"/>
      <w:sz w:val="28"/>
      <w:szCs w:val="28"/>
    </w:rPr>
  </w:style>
  <w:style w:type="paragraph" w:styleId="Corpodetexto">
    <w:name w:val="Body Text"/>
    <w:basedOn w:val="Normal"/>
    <w:rsid w:val="003E01A8"/>
    <w:pPr>
      <w:spacing w:after="140" w:line="276" w:lineRule="auto"/>
    </w:pPr>
  </w:style>
  <w:style w:type="paragraph" w:styleId="Lista">
    <w:name w:val="List"/>
    <w:basedOn w:val="Corpodetexto"/>
    <w:rsid w:val="003E01A8"/>
  </w:style>
  <w:style w:type="paragraph" w:customStyle="1" w:styleId="Caption">
    <w:name w:val="Caption"/>
    <w:basedOn w:val="Normal"/>
    <w:qFormat/>
    <w:rsid w:val="003E01A8"/>
    <w:pPr>
      <w:suppressLineNumbers/>
      <w:spacing w:before="120" w:after="120"/>
    </w:pPr>
    <w:rPr>
      <w:i/>
      <w:iCs/>
      <w:sz w:val="24"/>
      <w:szCs w:val="24"/>
    </w:rPr>
  </w:style>
  <w:style w:type="paragraph" w:customStyle="1" w:styleId="ndice">
    <w:name w:val="Índice"/>
    <w:basedOn w:val="Normal"/>
    <w:qFormat/>
    <w:rsid w:val="003E01A8"/>
    <w:pPr>
      <w:suppressLineNumbers/>
    </w:pPr>
  </w:style>
  <w:style w:type="table" w:customStyle="1" w:styleId="TableGrid">
    <w:name w:val="TableGrid"/>
    <w:rsid w:val="003E01A8"/>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93A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3A8A"/>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acrs.com.br/pertodevc/gui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13687</Words>
  <Characters>73913</Characters>
  <Application>Microsoft Office Word</Application>
  <DocSecurity>0</DocSecurity>
  <Lines>615</Lines>
  <Paragraphs>174</Paragraphs>
  <ScaleCrop>false</ScaleCrop>
  <Company/>
  <LinksUpToDate>false</LinksUpToDate>
  <CharactersWithSpaces>87426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Diário Oficial do Rio Grande do Sul</dc:title>
  <dc:creator>Mauro</dc:creator>
  <cp:lastModifiedBy>imprensa</cp:lastModifiedBy>
  <cp:revision>2</cp:revision>
  <dcterms:created xsi:type="dcterms:W3CDTF">2020-07-30T16:08:00Z</dcterms:created>
  <dcterms:modified xsi:type="dcterms:W3CDTF">2020-07-30T16:08:00Z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